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9ED" w:rsidRPr="00737E8A" w:rsidRDefault="00D50373" w:rsidP="0040289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Times New Roman" w:hAnsi="Arial" w:cs="Arial"/>
          <w:b/>
          <w:snapToGrid w:val="0"/>
          <w:color w:val="000000"/>
          <w:sz w:val="28"/>
          <w:lang w:val="es-ES"/>
        </w:rPr>
      </w:pPr>
      <w:r>
        <w:rPr>
          <w:rFonts w:ascii="Arial" w:eastAsia="Times New Roman" w:hAnsi="Arial" w:cs="Arial"/>
          <w:b/>
          <w:noProof/>
          <w:color w:val="000000"/>
          <w:sz w:val="28"/>
        </w:rPr>
        <w:drawing>
          <wp:anchor distT="0" distB="0" distL="114300" distR="114300" simplePos="0" relativeHeight="251660288" behindDoc="1" locked="0" layoutInCell="1" allowOverlap="1">
            <wp:simplePos x="0" y="0"/>
            <wp:positionH relativeFrom="column">
              <wp:posOffset>-956733</wp:posOffset>
            </wp:positionH>
            <wp:positionV relativeFrom="paragraph">
              <wp:posOffset>-903393</wp:posOffset>
            </wp:positionV>
            <wp:extent cx="7870496" cy="10185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ingTemplate_0918_SP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71187" cy="10186294"/>
                    </a:xfrm>
                    <a:prstGeom prst="rect">
                      <a:avLst/>
                    </a:prstGeom>
                  </pic:spPr>
                </pic:pic>
              </a:graphicData>
            </a:graphic>
            <wp14:sizeRelH relativeFrom="page">
              <wp14:pctWidth>0</wp14:pctWidth>
            </wp14:sizeRelH>
            <wp14:sizeRelV relativeFrom="page">
              <wp14:pctHeight>0</wp14:pctHeight>
            </wp14:sizeRelV>
          </wp:anchor>
        </w:drawing>
      </w:r>
    </w:p>
    <w:p w:rsidR="003B39ED" w:rsidRPr="00737E8A" w:rsidRDefault="003B39ED" w:rsidP="00402896">
      <w:pPr>
        <w:spacing w:line="276" w:lineRule="auto"/>
        <w:rPr>
          <w:rFonts w:ascii="Arial" w:eastAsia="Times New Roman" w:hAnsi="Arial" w:cs="Arial"/>
          <w:b/>
          <w:snapToGrid w:val="0"/>
          <w:color w:val="000000"/>
          <w:sz w:val="28"/>
          <w:lang w:val="es-ES"/>
        </w:rPr>
      </w:pPr>
    </w:p>
    <w:p w:rsidR="003B39ED" w:rsidRPr="00737E8A" w:rsidRDefault="003B39ED" w:rsidP="00402896">
      <w:pPr>
        <w:spacing w:line="276" w:lineRule="auto"/>
        <w:jc w:val="center"/>
        <w:rPr>
          <w:rFonts w:ascii="Arial" w:eastAsia="Times New Roman" w:hAnsi="Arial" w:cs="Arial"/>
          <w:b/>
          <w:snapToGrid w:val="0"/>
          <w:color w:val="000000"/>
          <w:sz w:val="28"/>
          <w:lang w:val="es-ES"/>
        </w:rPr>
      </w:pPr>
    </w:p>
    <w:p w:rsidR="003B39ED" w:rsidRPr="00737E8A" w:rsidRDefault="003B39ED" w:rsidP="00402896">
      <w:pPr>
        <w:spacing w:line="276" w:lineRule="auto"/>
        <w:jc w:val="center"/>
        <w:rPr>
          <w:rFonts w:ascii="Arial" w:eastAsia="Times New Roman" w:hAnsi="Arial" w:cs="Arial"/>
          <w:b/>
          <w:snapToGrid w:val="0"/>
          <w:color w:val="000000"/>
          <w:sz w:val="28"/>
          <w:lang w:val="es-ES"/>
        </w:rPr>
      </w:pPr>
    </w:p>
    <w:p w:rsidR="003B39ED" w:rsidRPr="00737E8A" w:rsidRDefault="003B39ED" w:rsidP="00402896">
      <w:pPr>
        <w:spacing w:line="276" w:lineRule="auto"/>
        <w:jc w:val="center"/>
        <w:rPr>
          <w:rFonts w:ascii="Arial" w:eastAsia="Times New Roman" w:hAnsi="Arial" w:cs="Arial"/>
          <w:b/>
          <w:snapToGrid w:val="0"/>
          <w:color w:val="000000"/>
          <w:sz w:val="28"/>
          <w:lang w:val="es-ES"/>
        </w:rPr>
      </w:pPr>
    </w:p>
    <w:p w:rsidR="003B39ED" w:rsidRPr="00737E8A" w:rsidRDefault="003B39ED" w:rsidP="00402896">
      <w:pPr>
        <w:spacing w:line="276" w:lineRule="auto"/>
        <w:jc w:val="center"/>
        <w:rPr>
          <w:rFonts w:ascii="Arial" w:eastAsia="Times New Roman" w:hAnsi="Arial" w:cs="Arial"/>
          <w:b/>
          <w:snapToGrid w:val="0"/>
          <w:color w:val="000000"/>
          <w:sz w:val="28"/>
          <w:lang w:val="es-ES"/>
        </w:rPr>
      </w:pPr>
    </w:p>
    <w:p w:rsidR="003B39ED" w:rsidRPr="00737E8A" w:rsidRDefault="003B39ED" w:rsidP="00402896">
      <w:pPr>
        <w:spacing w:line="276" w:lineRule="auto"/>
        <w:jc w:val="center"/>
        <w:rPr>
          <w:rFonts w:ascii="Arial" w:eastAsia="Times New Roman" w:hAnsi="Arial" w:cs="Arial"/>
          <w:b/>
          <w:snapToGrid w:val="0"/>
          <w:color w:val="000000"/>
          <w:sz w:val="28"/>
          <w:lang w:val="es-ES"/>
        </w:rPr>
      </w:pPr>
    </w:p>
    <w:p w:rsidR="003B39ED" w:rsidRPr="00737E8A" w:rsidRDefault="003B39ED" w:rsidP="00402896">
      <w:pPr>
        <w:spacing w:line="276" w:lineRule="auto"/>
        <w:jc w:val="center"/>
        <w:rPr>
          <w:rFonts w:ascii="Arial" w:eastAsia="Times New Roman" w:hAnsi="Arial" w:cs="Arial"/>
          <w:b/>
          <w:snapToGrid w:val="0"/>
          <w:color w:val="000000"/>
          <w:sz w:val="28"/>
          <w:lang w:val="es-ES"/>
        </w:rPr>
      </w:pPr>
    </w:p>
    <w:p w:rsidR="003B39ED" w:rsidRPr="00737E8A" w:rsidRDefault="003B39ED" w:rsidP="00402896">
      <w:pPr>
        <w:spacing w:line="276" w:lineRule="auto"/>
        <w:jc w:val="center"/>
        <w:rPr>
          <w:rFonts w:ascii="Arial" w:eastAsia="Times New Roman" w:hAnsi="Arial" w:cs="Arial"/>
          <w:b/>
          <w:snapToGrid w:val="0"/>
          <w:color w:val="000000"/>
          <w:sz w:val="28"/>
          <w:lang w:val="es-ES"/>
        </w:rPr>
      </w:pPr>
    </w:p>
    <w:p w:rsidR="003B39ED" w:rsidRPr="00737E8A" w:rsidRDefault="003B39ED" w:rsidP="00402896">
      <w:pPr>
        <w:spacing w:line="276" w:lineRule="auto"/>
        <w:jc w:val="center"/>
        <w:rPr>
          <w:rFonts w:ascii="Arial" w:eastAsia="Times New Roman" w:hAnsi="Arial" w:cs="Arial"/>
          <w:b/>
          <w:snapToGrid w:val="0"/>
          <w:color w:val="000000"/>
          <w:sz w:val="28"/>
          <w:lang w:val="es-ES"/>
        </w:rPr>
      </w:pPr>
    </w:p>
    <w:p w:rsidR="003B39ED" w:rsidRPr="00737E8A" w:rsidRDefault="003B39ED" w:rsidP="00402896">
      <w:pPr>
        <w:spacing w:line="276" w:lineRule="auto"/>
        <w:jc w:val="center"/>
        <w:rPr>
          <w:rFonts w:ascii="Arial" w:eastAsia="Times New Roman" w:hAnsi="Arial" w:cs="Arial"/>
          <w:b/>
          <w:snapToGrid w:val="0"/>
          <w:color w:val="000000"/>
          <w:sz w:val="28"/>
          <w:lang w:val="es-ES"/>
        </w:rPr>
      </w:pPr>
    </w:p>
    <w:p w:rsidR="003B39ED" w:rsidRPr="00737E8A" w:rsidRDefault="003B39ED" w:rsidP="00402896">
      <w:pPr>
        <w:spacing w:line="276" w:lineRule="auto"/>
        <w:jc w:val="center"/>
        <w:rPr>
          <w:rFonts w:ascii="Arial" w:eastAsia="Times New Roman" w:hAnsi="Arial" w:cs="Arial"/>
          <w:b/>
          <w:snapToGrid w:val="0"/>
          <w:color w:val="000000"/>
          <w:sz w:val="28"/>
          <w:lang w:val="es-ES"/>
        </w:rPr>
      </w:pPr>
    </w:p>
    <w:p w:rsidR="00BD5567" w:rsidRPr="00737E8A" w:rsidRDefault="00BD5567">
      <w:pPr>
        <w:rPr>
          <w:rFonts w:ascii="Arial" w:eastAsia="Times New Roman" w:hAnsi="Arial" w:cs="Arial"/>
          <w:b/>
          <w:snapToGrid w:val="0"/>
          <w:color w:val="000000"/>
          <w:sz w:val="28"/>
          <w:highlight w:val="yellow"/>
          <w:lang w:val="es-ES"/>
        </w:rPr>
      </w:pPr>
      <w:r w:rsidRPr="00737E8A">
        <w:rPr>
          <w:rFonts w:ascii="Arial" w:eastAsia="Times New Roman" w:hAnsi="Arial" w:cs="Arial"/>
          <w:b/>
          <w:bCs/>
          <w:snapToGrid w:val="0"/>
          <w:color w:val="000000"/>
          <w:sz w:val="28"/>
          <w:highlight w:val="yellow"/>
          <w:lang w:val="es-ES"/>
        </w:rPr>
        <w:br w:type="page"/>
      </w:r>
    </w:p>
    <w:p w:rsidR="003B39ED" w:rsidRDefault="003B39ED" w:rsidP="00402896">
      <w:pPr>
        <w:spacing w:line="276" w:lineRule="auto"/>
        <w:jc w:val="center"/>
        <w:rPr>
          <w:rFonts w:ascii="Arial" w:eastAsia="Times New Roman" w:hAnsi="Arial" w:cs="Arial"/>
          <w:b/>
          <w:bCs/>
          <w:snapToGrid w:val="0"/>
          <w:color w:val="000000"/>
          <w:sz w:val="28"/>
          <w:highlight w:val="yellow"/>
          <w:lang w:val="es-ES"/>
        </w:rPr>
      </w:pPr>
    </w:p>
    <w:p w:rsidR="00D50373" w:rsidRDefault="00D50373" w:rsidP="00402896">
      <w:pPr>
        <w:spacing w:line="276" w:lineRule="auto"/>
        <w:jc w:val="center"/>
        <w:rPr>
          <w:rFonts w:ascii="Arial" w:eastAsia="Times New Roman" w:hAnsi="Arial" w:cs="Arial"/>
          <w:b/>
          <w:snapToGrid w:val="0"/>
          <w:color w:val="000000"/>
          <w:sz w:val="28"/>
          <w:lang w:val="es-ES"/>
        </w:rPr>
      </w:pPr>
    </w:p>
    <w:p w:rsidR="00D50373" w:rsidRDefault="00D50373" w:rsidP="00402896">
      <w:pPr>
        <w:spacing w:line="276" w:lineRule="auto"/>
        <w:jc w:val="center"/>
        <w:rPr>
          <w:rFonts w:ascii="Arial" w:eastAsia="Times New Roman" w:hAnsi="Arial" w:cs="Arial"/>
          <w:b/>
          <w:snapToGrid w:val="0"/>
          <w:color w:val="000000"/>
          <w:sz w:val="28"/>
          <w:lang w:val="es-ES"/>
        </w:rPr>
      </w:pPr>
    </w:p>
    <w:p w:rsidR="00D50373" w:rsidRDefault="00D50373" w:rsidP="00402896">
      <w:pPr>
        <w:spacing w:line="276" w:lineRule="auto"/>
        <w:jc w:val="center"/>
        <w:rPr>
          <w:rFonts w:ascii="Arial" w:eastAsia="Times New Roman" w:hAnsi="Arial" w:cs="Arial"/>
          <w:b/>
          <w:snapToGrid w:val="0"/>
          <w:color w:val="000000"/>
          <w:sz w:val="28"/>
          <w:lang w:val="es-ES"/>
        </w:rPr>
      </w:pPr>
    </w:p>
    <w:p w:rsidR="00D50373" w:rsidRDefault="00D50373" w:rsidP="00402896">
      <w:pPr>
        <w:spacing w:line="276" w:lineRule="auto"/>
        <w:jc w:val="center"/>
        <w:rPr>
          <w:rFonts w:ascii="Arial" w:eastAsia="Times New Roman" w:hAnsi="Arial" w:cs="Arial"/>
          <w:b/>
          <w:snapToGrid w:val="0"/>
          <w:color w:val="000000"/>
          <w:sz w:val="28"/>
          <w:lang w:val="es-ES"/>
        </w:rPr>
      </w:pPr>
    </w:p>
    <w:p w:rsidR="00D50373" w:rsidRDefault="00D50373" w:rsidP="00402896">
      <w:pPr>
        <w:spacing w:line="276" w:lineRule="auto"/>
        <w:jc w:val="center"/>
        <w:rPr>
          <w:rFonts w:ascii="Arial" w:eastAsia="Times New Roman" w:hAnsi="Arial" w:cs="Arial"/>
          <w:b/>
          <w:snapToGrid w:val="0"/>
          <w:color w:val="000000"/>
          <w:sz w:val="28"/>
          <w:lang w:val="es-ES"/>
        </w:rPr>
      </w:pPr>
    </w:p>
    <w:p w:rsidR="00D50373" w:rsidRDefault="00D50373" w:rsidP="00402896">
      <w:pPr>
        <w:spacing w:line="276" w:lineRule="auto"/>
        <w:jc w:val="center"/>
        <w:rPr>
          <w:rFonts w:ascii="Arial" w:eastAsia="Times New Roman" w:hAnsi="Arial" w:cs="Arial"/>
          <w:b/>
          <w:snapToGrid w:val="0"/>
          <w:color w:val="000000"/>
          <w:sz w:val="28"/>
          <w:lang w:val="es-ES"/>
        </w:rPr>
      </w:pPr>
    </w:p>
    <w:p w:rsidR="00D50373" w:rsidRDefault="00D50373" w:rsidP="00402896">
      <w:pPr>
        <w:spacing w:line="276" w:lineRule="auto"/>
        <w:jc w:val="center"/>
        <w:rPr>
          <w:rFonts w:ascii="Arial" w:eastAsia="Times New Roman" w:hAnsi="Arial" w:cs="Arial"/>
          <w:b/>
          <w:snapToGrid w:val="0"/>
          <w:color w:val="000000"/>
          <w:sz w:val="28"/>
          <w:lang w:val="es-ES"/>
        </w:rPr>
      </w:pPr>
    </w:p>
    <w:p w:rsidR="00D50373" w:rsidRPr="00737E8A" w:rsidRDefault="00D50373" w:rsidP="00402896">
      <w:pPr>
        <w:spacing w:line="276" w:lineRule="auto"/>
        <w:jc w:val="center"/>
        <w:rPr>
          <w:rFonts w:ascii="Arial" w:eastAsia="Times New Roman" w:hAnsi="Arial" w:cs="Arial"/>
          <w:b/>
          <w:snapToGrid w:val="0"/>
          <w:color w:val="000000"/>
          <w:sz w:val="28"/>
          <w:lang w:val="es-ES"/>
        </w:rPr>
      </w:pPr>
    </w:p>
    <w:p w:rsidR="003B39ED" w:rsidRPr="00737E8A" w:rsidRDefault="003B39ED" w:rsidP="00402896">
      <w:pPr>
        <w:spacing w:line="276" w:lineRule="auto"/>
        <w:jc w:val="center"/>
        <w:rPr>
          <w:rFonts w:ascii="Arial" w:eastAsia="Times New Roman" w:hAnsi="Arial" w:cs="Arial"/>
          <w:b/>
          <w:snapToGrid w:val="0"/>
          <w:color w:val="000000"/>
          <w:sz w:val="28"/>
          <w:lang w:val="es-ES"/>
        </w:rPr>
      </w:pPr>
    </w:p>
    <w:p w:rsidR="003B39ED" w:rsidRPr="00737E8A" w:rsidRDefault="003B39ED" w:rsidP="00402896">
      <w:pPr>
        <w:spacing w:line="276" w:lineRule="auto"/>
        <w:jc w:val="center"/>
        <w:rPr>
          <w:rFonts w:ascii="Arial" w:eastAsia="Times New Roman" w:hAnsi="Arial" w:cs="Arial"/>
          <w:b/>
          <w:snapToGrid w:val="0"/>
          <w:color w:val="000000"/>
          <w:sz w:val="28"/>
          <w:lang w:val="es-ES"/>
        </w:rPr>
      </w:pPr>
    </w:p>
    <w:p w:rsidR="003B39ED" w:rsidRPr="00737E8A" w:rsidRDefault="003B39ED" w:rsidP="00402896">
      <w:pPr>
        <w:spacing w:line="276" w:lineRule="auto"/>
        <w:jc w:val="center"/>
        <w:rPr>
          <w:rFonts w:ascii="Arial" w:eastAsia="Times New Roman" w:hAnsi="Arial" w:cs="Arial"/>
          <w:b/>
          <w:snapToGrid w:val="0"/>
          <w:color w:val="000000"/>
          <w:sz w:val="28"/>
          <w:lang w:val="es-ES"/>
        </w:rPr>
      </w:pPr>
    </w:p>
    <w:p w:rsidR="003B39ED" w:rsidRPr="00737E8A" w:rsidRDefault="003B39ED" w:rsidP="00402896">
      <w:pPr>
        <w:spacing w:line="276" w:lineRule="auto"/>
        <w:jc w:val="center"/>
        <w:rPr>
          <w:rFonts w:ascii="Arial" w:eastAsia="Times New Roman" w:hAnsi="Arial" w:cs="Arial"/>
          <w:b/>
          <w:snapToGrid w:val="0"/>
          <w:color w:val="000000"/>
          <w:sz w:val="28"/>
          <w:lang w:val="es-ES"/>
        </w:rPr>
      </w:pPr>
      <w:r w:rsidRPr="00737E8A">
        <w:rPr>
          <w:rFonts w:ascii="Arial" w:eastAsia="Times New Roman" w:hAnsi="Arial" w:cs="Arial"/>
          <w:b/>
          <w:bCs/>
          <w:snapToGrid w:val="0"/>
          <w:color w:val="000000"/>
          <w:sz w:val="28"/>
          <w:highlight w:val="yellow"/>
          <w:lang w:val="es-ES"/>
        </w:rPr>
        <w:t>&lt;NOMBRE DE LA COMPAÑÍA&gt;</w:t>
      </w:r>
    </w:p>
    <w:p w:rsidR="003B39ED" w:rsidRPr="00737E8A" w:rsidRDefault="008E03C7" w:rsidP="00402896">
      <w:pPr>
        <w:spacing w:line="276" w:lineRule="auto"/>
        <w:jc w:val="center"/>
        <w:rPr>
          <w:rFonts w:ascii="Arial" w:eastAsia="Times New Roman" w:hAnsi="Arial" w:cs="Arial"/>
          <w:b/>
          <w:snapToGrid w:val="0"/>
          <w:color w:val="000000"/>
          <w:sz w:val="28"/>
          <w:lang w:val="es-ES"/>
        </w:rPr>
      </w:pPr>
      <w:r w:rsidRPr="00737E8A">
        <w:rPr>
          <w:rFonts w:ascii="Arial" w:eastAsia="Times New Roman" w:hAnsi="Arial" w:cs="Arial"/>
          <w:b/>
          <w:bCs/>
          <w:snapToGrid w:val="0"/>
          <w:color w:val="000000"/>
          <w:sz w:val="28"/>
          <w:lang w:val="es-ES"/>
        </w:rPr>
        <w:t>Política de uso del vehículo</w:t>
      </w:r>
    </w:p>
    <w:p w:rsidR="001673D9" w:rsidRPr="00737E8A" w:rsidRDefault="001673D9" w:rsidP="00402896">
      <w:pPr>
        <w:spacing w:line="276" w:lineRule="auto"/>
        <w:jc w:val="center"/>
        <w:rPr>
          <w:rFonts w:ascii="Arial" w:eastAsia="Times New Roman" w:hAnsi="Arial" w:cs="Arial"/>
          <w:snapToGrid w:val="0"/>
          <w:color w:val="000000"/>
          <w:lang w:val="es-ES"/>
        </w:rPr>
      </w:pPr>
      <w:r w:rsidRPr="00737E8A">
        <w:rPr>
          <w:rFonts w:ascii="Arial" w:eastAsia="Times New Roman" w:hAnsi="Arial" w:cs="Arial"/>
          <w:b/>
          <w:bCs/>
          <w:snapToGrid w:val="0"/>
          <w:color w:val="000000"/>
          <w:sz w:val="28"/>
          <w:lang w:val="es-ES"/>
        </w:rPr>
        <w:t>Fecha</w:t>
      </w:r>
      <w:r w:rsidRPr="00737E8A">
        <w:rPr>
          <w:rFonts w:ascii="Arial" w:eastAsia="Times New Roman" w:hAnsi="Arial" w:cs="Arial"/>
          <w:snapToGrid w:val="0"/>
          <w:color w:val="000000"/>
          <w:lang w:val="es-ES"/>
        </w:rPr>
        <w:br w:type="page"/>
      </w:r>
    </w:p>
    <w:p w:rsidR="001673D9" w:rsidRPr="00737E8A" w:rsidRDefault="001673D9" w:rsidP="00402896">
      <w:pPr>
        <w:spacing w:before="100" w:beforeAutospacing="1" w:after="100" w:afterAutospacing="1" w:line="276" w:lineRule="auto"/>
        <w:rPr>
          <w:rFonts w:ascii="Arial" w:eastAsia="Times New Roman" w:hAnsi="Arial" w:cs="Arial"/>
          <w:bCs/>
          <w:i/>
          <w:iCs/>
          <w:snapToGrid w:val="0"/>
          <w:color w:val="000000"/>
          <w:lang w:val="es-ES"/>
        </w:rPr>
      </w:pPr>
      <w:r w:rsidRPr="00737E8A">
        <w:rPr>
          <w:rFonts w:ascii="Arial" w:eastAsia="Times New Roman" w:hAnsi="Arial" w:cs="Arial"/>
          <w:b/>
          <w:bCs/>
          <w:sz w:val="28"/>
          <w:lang w:val="es-ES"/>
        </w:rPr>
        <w:lastRenderedPageBreak/>
        <w:t>Introducción</w:t>
      </w:r>
    </w:p>
    <w:p w:rsidR="008E03C7" w:rsidRPr="00737E8A" w:rsidRDefault="008E03C7" w:rsidP="00402896">
      <w:pPr>
        <w:spacing w:after="120" w:line="276" w:lineRule="auto"/>
        <w:rPr>
          <w:rFonts w:ascii="Arial" w:hAnsi="Arial" w:cs="Arial"/>
          <w:lang w:val="es-ES"/>
        </w:rPr>
      </w:pPr>
      <w:r w:rsidRPr="00737E8A">
        <w:rPr>
          <w:rFonts w:ascii="Arial" w:hAnsi="Arial" w:cs="Arial"/>
          <w:lang w:val="es-ES"/>
        </w:rPr>
        <w:t xml:space="preserve">Esta política ha sido desarrollada para comunicar lo que se espera de usted en la operación y mantenimiento de un vehículo provisto por la empresa.  Se le proporcionará un transporte seguro y confiable y, a cambio, se espera que ejerza un buen juicio y demuestre una comprensión exhaustiva de estas políticas.  </w:t>
      </w:r>
    </w:p>
    <w:p w:rsidR="008E03C7" w:rsidRPr="00737E8A" w:rsidRDefault="008E03C7" w:rsidP="00402896">
      <w:pPr>
        <w:pStyle w:val="p2"/>
        <w:spacing w:after="120" w:line="276" w:lineRule="auto"/>
        <w:rPr>
          <w:rFonts w:ascii="Arial" w:hAnsi="Arial" w:cs="Arial"/>
          <w:sz w:val="24"/>
          <w:szCs w:val="24"/>
          <w:lang w:val="es-ES"/>
        </w:rPr>
      </w:pPr>
      <w:r w:rsidRPr="00737E8A">
        <w:rPr>
          <w:rFonts w:ascii="Arial" w:hAnsi="Arial" w:cs="Arial"/>
          <w:sz w:val="24"/>
          <w:szCs w:val="24"/>
          <w:lang w:val="es-ES"/>
        </w:rPr>
        <w:t>Cualquier conductor de un vehículo de la compañía (o manejando en asuntos de la compañía de cualquier manera) debe cumplir con los siguientes requisitos:</w:t>
      </w:r>
    </w:p>
    <w:p w:rsidR="008E03C7" w:rsidRPr="00737E8A" w:rsidRDefault="008E03C7" w:rsidP="00402896">
      <w:pPr>
        <w:pStyle w:val="p2"/>
        <w:numPr>
          <w:ilvl w:val="0"/>
          <w:numId w:val="33"/>
        </w:numPr>
        <w:spacing w:after="120" w:line="276" w:lineRule="auto"/>
        <w:rPr>
          <w:rFonts w:ascii="Arial" w:hAnsi="Arial" w:cs="Arial"/>
          <w:sz w:val="24"/>
          <w:szCs w:val="24"/>
          <w:lang w:val="es-ES"/>
        </w:rPr>
      </w:pPr>
      <w:r w:rsidRPr="00737E8A">
        <w:rPr>
          <w:rFonts w:ascii="Arial" w:hAnsi="Arial" w:cs="Arial"/>
          <w:sz w:val="24"/>
          <w:szCs w:val="24"/>
          <w:lang w:val="es-ES"/>
        </w:rPr>
        <w:t>Poseer una licencia de conducir válida</w:t>
      </w:r>
    </w:p>
    <w:p w:rsidR="008E03C7" w:rsidRPr="00737E8A" w:rsidRDefault="008E03C7" w:rsidP="00402896">
      <w:pPr>
        <w:pStyle w:val="p2"/>
        <w:numPr>
          <w:ilvl w:val="0"/>
          <w:numId w:val="33"/>
        </w:numPr>
        <w:spacing w:after="120" w:line="276" w:lineRule="auto"/>
        <w:rPr>
          <w:rFonts w:ascii="Arial" w:hAnsi="Arial" w:cs="Arial"/>
          <w:sz w:val="24"/>
          <w:szCs w:val="24"/>
          <w:lang w:val="es-ES"/>
        </w:rPr>
      </w:pPr>
      <w:r w:rsidRPr="00737E8A">
        <w:rPr>
          <w:rFonts w:ascii="Arial" w:hAnsi="Arial" w:cs="Arial"/>
          <w:sz w:val="24"/>
          <w:szCs w:val="24"/>
          <w:lang w:val="es-ES"/>
        </w:rPr>
        <w:t>Tener al menos 21 años de edad.</w:t>
      </w:r>
    </w:p>
    <w:p w:rsidR="008E03C7" w:rsidRPr="00737E8A" w:rsidRDefault="008E03C7" w:rsidP="00402896">
      <w:pPr>
        <w:pStyle w:val="p2"/>
        <w:numPr>
          <w:ilvl w:val="0"/>
          <w:numId w:val="33"/>
        </w:numPr>
        <w:spacing w:after="120" w:line="276" w:lineRule="auto"/>
        <w:rPr>
          <w:rFonts w:ascii="Arial" w:hAnsi="Arial" w:cs="Arial"/>
          <w:sz w:val="24"/>
          <w:szCs w:val="24"/>
          <w:lang w:val="es-ES"/>
        </w:rPr>
      </w:pPr>
      <w:r w:rsidRPr="00737E8A">
        <w:rPr>
          <w:rFonts w:ascii="Arial" w:hAnsi="Arial" w:cs="Arial"/>
          <w:sz w:val="24"/>
          <w:szCs w:val="24"/>
          <w:lang w:val="es-ES"/>
        </w:rPr>
        <w:t>Mantener un historial de manejo aceptable según la política de la compañía</w:t>
      </w:r>
    </w:p>
    <w:p w:rsidR="008E03C7" w:rsidRPr="00737E8A" w:rsidRDefault="008E03C7" w:rsidP="00402896">
      <w:pPr>
        <w:pStyle w:val="p2"/>
        <w:numPr>
          <w:ilvl w:val="0"/>
          <w:numId w:val="33"/>
        </w:numPr>
        <w:spacing w:after="120" w:line="276" w:lineRule="auto"/>
        <w:rPr>
          <w:rFonts w:ascii="Arial" w:hAnsi="Arial" w:cs="Arial"/>
          <w:sz w:val="24"/>
          <w:szCs w:val="24"/>
          <w:lang w:val="es-ES"/>
        </w:rPr>
      </w:pPr>
      <w:r w:rsidRPr="00737E8A">
        <w:rPr>
          <w:rFonts w:ascii="Arial" w:hAnsi="Arial" w:cs="Arial"/>
          <w:sz w:val="24"/>
          <w:szCs w:val="24"/>
          <w:lang w:val="es-ES"/>
        </w:rPr>
        <w:t>Seguir las pautas establecidas en esta política en todo momento</w:t>
      </w:r>
    </w:p>
    <w:p w:rsidR="001673D9" w:rsidRPr="00737E8A" w:rsidRDefault="001673D9" w:rsidP="00402896">
      <w:pPr>
        <w:spacing w:line="276" w:lineRule="auto"/>
        <w:rPr>
          <w:rFonts w:ascii="Arial" w:eastAsia="Times New Roman" w:hAnsi="Arial" w:cs="Arial"/>
          <w:lang w:val="es-ES"/>
        </w:rPr>
      </w:pPr>
    </w:p>
    <w:p w:rsidR="001673D9" w:rsidRPr="00737E8A" w:rsidRDefault="008E03C7" w:rsidP="00402896">
      <w:pPr>
        <w:spacing w:before="100" w:beforeAutospacing="1" w:after="100" w:afterAutospacing="1" w:line="276" w:lineRule="auto"/>
        <w:rPr>
          <w:rFonts w:ascii="Arial" w:eastAsia="Times New Roman" w:hAnsi="Arial" w:cs="Arial"/>
          <w:bCs/>
          <w:i/>
          <w:iCs/>
          <w:snapToGrid w:val="0"/>
          <w:color w:val="000000"/>
          <w:lang w:val="es-ES"/>
        </w:rPr>
      </w:pPr>
      <w:r w:rsidRPr="00737E8A">
        <w:rPr>
          <w:rFonts w:ascii="Arial" w:eastAsia="Times New Roman" w:hAnsi="Arial" w:cs="Arial"/>
          <w:b/>
          <w:bCs/>
          <w:sz w:val="28"/>
          <w:lang w:val="es-ES"/>
        </w:rPr>
        <w:t>Política de uso del vehículo</w:t>
      </w:r>
    </w:p>
    <w:p w:rsidR="008E03C7" w:rsidRPr="00737E8A" w:rsidRDefault="008E03C7" w:rsidP="00402896">
      <w:pPr>
        <w:pStyle w:val="p2"/>
        <w:numPr>
          <w:ilvl w:val="0"/>
          <w:numId w:val="32"/>
        </w:numPr>
        <w:spacing w:after="120" w:line="276" w:lineRule="auto"/>
        <w:rPr>
          <w:rFonts w:ascii="Arial" w:hAnsi="Arial" w:cs="Arial"/>
          <w:sz w:val="24"/>
          <w:szCs w:val="24"/>
          <w:lang w:val="es-ES"/>
        </w:rPr>
      </w:pPr>
      <w:r w:rsidRPr="00737E8A">
        <w:rPr>
          <w:rFonts w:ascii="Arial" w:hAnsi="Arial" w:cs="Arial"/>
          <w:sz w:val="24"/>
          <w:szCs w:val="24"/>
          <w:lang w:val="es-ES"/>
        </w:rPr>
        <w:t>Le han proporcionado un vehículo de la compañía para ayudarlo en su trabajo. Su uso está estrictamente limitado a fines comerciales. No puede ser usado por razones personales.</w:t>
      </w:r>
    </w:p>
    <w:p w:rsidR="008E03C7" w:rsidRPr="00737E8A" w:rsidRDefault="008E03C7" w:rsidP="00402896">
      <w:pPr>
        <w:pStyle w:val="p2"/>
        <w:numPr>
          <w:ilvl w:val="0"/>
          <w:numId w:val="32"/>
        </w:numPr>
        <w:spacing w:after="120" w:line="276" w:lineRule="auto"/>
        <w:rPr>
          <w:rFonts w:ascii="Arial" w:hAnsi="Arial" w:cs="Arial"/>
          <w:sz w:val="24"/>
          <w:szCs w:val="24"/>
          <w:lang w:val="es-ES"/>
        </w:rPr>
      </w:pPr>
      <w:r w:rsidRPr="00737E8A">
        <w:rPr>
          <w:rFonts w:ascii="Arial" w:hAnsi="Arial" w:cs="Arial"/>
          <w:sz w:val="24"/>
          <w:szCs w:val="24"/>
          <w:lang w:val="es-ES"/>
        </w:rPr>
        <w:t xml:space="preserve">Solo los conductores autorizados por su empresa pueden operar un vehículo de la empresa. Prestar el vehículo a amigos, vecinos, familiares o cualquier otra persona </w:t>
      </w:r>
      <w:r w:rsidR="00E61B11" w:rsidRPr="00737E8A">
        <w:rPr>
          <w:rFonts w:ascii="Arial" w:hAnsi="Arial" w:cs="Arial"/>
          <w:sz w:val="24"/>
          <w:szCs w:val="24"/>
          <w:lang w:val="es-ES"/>
        </w:rPr>
        <w:t>está</w:t>
      </w:r>
      <w:r w:rsidRPr="00737E8A">
        <w:rPr>
          <w:rFonts w:ascii="Arial" w:hAnsi="Arial" w:cs="Arial"/>
          <w:sz w:val="24"/>
          <w:szCs w:val="24"/>
          <w:lang w:val="es-ES"/>
        </w:rPr>
        <w:t xml:space="preserve"> </w:t>
      </w:r>
      <w:r w:rsidR="00737E8A" w:rsidRPr="00737E8A">
        <w:rPr>
          <w:rFonts w:ascii="Arial" w:hAnsi="Arial" w:cs="Arial"/>
          <w:sz w:val="24"/>
          <w:szCs w:val="24"/>
          <w:lang w:val="es-ES"/>
        </w:rPr>
        <w:t>estrictamente</w:t>
      </w:r>
      <w:r w:rsidRPr="00737E8A">
        <w:rPr>
          <w:rFonts w:ascii="Arial" w:hAnsi="Arial" w:cs="Arial"/>
          <w:sz w:val="24"/>
          <w:szCs w:val="24"/>
          <w:lang w:val="es-ES"/>
        </w:rPr>
        <w:t xml:space="preserve"> prohibido.</w:t>
      </w:r>
    </w:p>
    <w:p w:rsidR="00402896" w:rsidRPr="00737E8A" w:rsidRDefault="008E03C7" w:rsidP="00402896">
      <w:pPr>
        <w:pStyle w:val="p2"/>
        <w:numPr>
          <w:ilvl w:val="0"/>
          <w:numId w:val="32"/>
        </w:numPr>
        <w:spacing w:after="120" w:line="276" w:lineRule="auto"/>
        <w:rPr>
          <w:rFonts w:ascii="Arial" w:hAnsi="Arial" w:cs="Arial"/>
          <w:sz w:val="24"/>
          <w:szCs w:val="24"/>
          <w:lang w:val="es-ES"/>
        </w:rPr>
      </w:pPr>
      <w:r w:rsidRPr="00737E8A">
        <w:rPr>
          <w:rFonts w:ascii="Arial" w:hAnsi="Arial" w:cs="Arial"/>
          <w:sz w:val="24"/>
          <w:szCs w:val="24"/>
          <w:lang w:val="es-ES"/>
        </w:rPr>
        <w:t xml:space="preserve">De vez en cuando, es posible que necesite transportar socios comerciales; sin embargo, transportar extraños o personas que piden </w:t>
      </w:r>
      <w:r w:rsidR="00737E8A" w:rsidRPr="00737E8A">
        <w:rPr>
          <w:rFonts w:ascii="Arial" w:hAnsi="Arial" w:cs="Arial"/>
          <w:sz w:val="24"/>
          <w:szCs w:val="24"/>
          <w:lang w:val="es-ES"/>
        </w:rPr>
        <w:t>aventón</w:t>
      </w:r>
      <w:r w:rsidRPr="00737E8A">
        <w:rPr>
          <w:rFonts w:ascii="Arial" w:hAnsi="Arial" w:cs="Arial"/>
          <w:sz w:val="24"/>
          <w:szCs w:val="24"/>
          <w:lang w:val="es-ES"/>
        </w:rPr>
        <w:t xml:space="preserve"> es una violación de la política de la compañía.</w:t>
      </w:r>
    </w:p>
    <w:p w:rsidR="00402896" w:rsidRPr="00737E8A" w:rsidRDefault="00402896" w:rsidP="00402896">
      <w:pPr>
        <w:spacing w:line="276" w:lineRule="auto"/>
        <w:rPr>
          <w:rFonts w:ascii="Arial" w:hAnsi="Arial" w:cs="Arial"/>
          <w:lang w:val="es-ES"/>
        </w:rPr>
      </w:pPr>
      <w:r w:rsidRPr="00737E8A">
        <w:rPr>
          <w:rFonts w:ascii="Arial" w:hAnsi="Arial" w:cs="Arial"/>
          <w:lang w:val="es-ES"/>
        </w:rPr>
        <w:br w:type="page"/>
      </w:r>
    </w:p>
    <w:p w:rsidR="008E03C7" w:rsidRPr="00737E8A" w:rsidRDefault="008E03C7" w:rsidP="00402896">
      <w:pPr>
        <w:spacing w:before="100" w:beforeAutospacing="1" w:after="100" w:afterAutospacing="1" w:line="276" w:lineRule="auto"/>
        <w:rPr>
          <w:rFonts w:ascii="Arial" w:eastAsia="Times New Roman" w:hAnsi="Arial" w:cs="Arial"/>
          <w:bCs/>
          <w:i/>
          <w:iCs/>
          <w:snapToGrid w:val="0"/>
          <w:color w:val="000000"/>
          <w:lang w:val="es-ES"/>
        </w:rPr>
      </w:pPr>
      <w:r w:rsidRPr="00737E8A">
        <w:rPr>
          <w:rFonts w:ascii="Arial" w:eastAsia="Times New Roman" w:hAnsi="Arial" w:cs="Arial"/>
          <w:b/>
          <w:bCs/>
          <w:sz w:val="28"/>
          <w:lang w:val="es-ES"/>
        </w:rPr>
        <w:lastRenderedPageBreak/>
        <w:t>SEGURIDAD</w:t>
      </w:r>
    </w:p>
    <w:p w:rsidR="008E03C7" w:rsidRPr="00737E8A" w:rsidRDefault="008E03C7" w:rsidP="00402896">
      <w:pPr>
        <w:pStyle w:val="p2"/>
        <w:numPr>
          <w:ilvl w:val="0"/>
          <w:numId w:val="31"/>
        </w:numPr>
        <w:spacing w:after="120" w:line="276" w:lineRule="auto"/>
        <w:rPr>
          <w:rFonts w:ascii="Arial" w:hAnsi="Arial" w:cs="Arial"/>
          <w:sz w:val="24"/>
          <w:szCs w:val="24"/>
          <w:lang w:val="es-ES"/>
        </w:rPr>
      </w:pPr>
      <w:r w:rsidRPr="00737E8A">
        <w:rPr>
          <w:rFonts w:ascii="Arial" w:hAnsi="Arial" w:cs="Arial"/>
          <w:sz w:val="24"/>
          <w:szCs w:val="24"/>
          <w:lang w:val="es-ES"/>
        </w:rPr>
        <w:t>Los cinturones de seguridad deben ser utilizados en todo momento, no sólo por el conductor, sino también por todos los pasajeros. Los conductores tienen prohibido sobrecargar y / o sobrellenar a un vehículo que puede resultar en una operación insegura. No tendrá que transportar más pasajeros que el número de ocupantes del sistema de cinturones de seguridad del vehículo. Los conductores son responsables de usar y hacer cumplir el uso de restricciones de seguridad por parte de todos los ocupantes.</w:t>
      </w:r>
    </w:p>
    <w:p w:rsidR="008E03C7" w:rsidRPr="00737E8A" w:rsidRDefault="008E03C7" w:rsidP="00402896">
      <w:pPr>
        <w:pStyle w:val="p2"/>
        <w:numPr>
          <w:ilvl w:val="0"/>
          <w:numId w:val="31"/>
        </w:numPr>
        <w:spacing w:after="120" w:line="276" w:lineRule="auto"/>
        <w:rPr>
          <w:rFonts w:ascii="Arial" w:hAnsi="Arial" w:cs="Arial"/>
          <w:sz w:val="24"/>
          <w:szCs w:val="24"/>
          <w:lang w:val="es-ES"/>
        </w:rPr>
      </w:pPr>
      <w:r w:rsidRPr="00737E8A">
        <w:rPr>
          <w:rFonts w:ascii="Arial" w:hAnsi="Arial" w:cs="Arial"/>
          <w:sz w:val="24"/>
          <w:szCs w:val="24"/>
          <w:lang w:val="es-ES"/>
        </w:rPr>
        <w:t xml:space="preserve">Conducir es un trabajo de tiempo completo. Minimice, elimine o evite distracciones.  </w:t>
      </w:r>
    </w:p>
    <w:p w:rsidR="008E03C7" w:rsidRPr="00737E8A" w:rsidRDefault="008E03C7" w:rsidP="00402896">
      <w:pPr>
        <w:pStyle w:val="ListParagraph"/>
        <w:widowControl w:val="0"/>
        <w:numPr>
          <w:ilvl w:val="0"/>
          <w:numId w:val="31"/>
        </w:numPr>
        <w:autoSpaceDE w:val="0"/>
        <w:autoSpaceDN w:val="0"/>
        <w:spacing w:before="189" w:after="120" w:line="276" w:lineRule="auto"/>
        <w:rPr>
          <w:rFonts w:ascii="Arial" w:hAnsi="Arial" w:cs="Arial"/>
          <w:lang w:val="es-ES"/>
        </w:rPr>
      </w:pPr>
      <w:r w:rsidRPr="00737E8A">
        <w:rPr>
          <w:rFonts w:ascii="Arial" w:hAnsi="Arial" w:cs="Arial"/>
          <w:lang w:val="es-ES"/>
        </w:rPr>
        <w:t>Conduzca defensivamente. Anticipe lo que otros conductores están haciendo. Planee por lo inesperado.</w:t>
      </w:r>
    </w:p>
    <w:p w:rsidR="008E03C7" w:rsidRPr="00737E8A" w:rsidRDefault="008E03C7" w:rsidP="00402896">
      <w:pPr>
        <w:pStyle w:val="p2"/>
        <w:numPr>
          <w:ilvl w:val="0"/>
          <w:numId w:val="31"/>
        </w:numPr>
        <w:spacing w:after="120" w:line="276" w:lineRule="auto"/>
        <w:rPr>
          <w:rFonts w:ascii="Arial" w:hAnsi="Arial" w:cs="Arial"/>
          <w:sz w:val="24"/>
          <w:szCs w:val="24"/>
          <w:lang w:val="es-ES"/>
        </w:rPr>
      </w:pPr>
      <w:r w:rsidRPr="00737E8A">
        <w:rPr>
          <w:rFonts w:ascii="Arial" w:hAnsi="Arial" w:cs="Arial"/>
          <w:sz w:val="24"/>
          <w:szCs w:val="24"/>
          <w:lang w:val="es-ES"/>
        </w:rPr>
        <w:t>Las carreteras están llenas. Considere todos los vehículos como posibles accidentes buscando un lugar donde van a suceder.</w:t>
      </w:r>
    </w:p>
    <w:p w:rsidR="008E03C7" w:rsidRPr="00737E8A" w:rsidRDefault="008E03C7" w:rsidP="00402896">
      <w:pPr>
        <w:pStyle w:val="p2"/>
        <w:numPr>
          <w:ilvl w:val="0"/>
          <w:numId w:val="31"/>
        </w:numPr>
        <w:spacing w:after="120" w:line="276" w:lineRule="auto"/>
        <w:rPr>
          <w:rFonts w:ascii="Arial" w:hAnsi="Arial" w:cs="Arial"/>
          <w:sz w:val="24"/>
          <w:szCs w:val="24"/>
          <w:lang w:val="es-ES"/>
        </w:rPr>
      </w:pPr>
      <w:r w:rsidRPr="00737E8A">
        <w:rPr>
          <w:rFonts w:ascii="Arial" w:hAnsi="Arial" w:cs="Arial"/>
          <w:sz w:val="24"/>
          <w:szCs w:val="24"/>
          <w:lang w:val="es-ES"/>
        </w:rPr>
        <w:t>Tenga cuidado al ingresar a las intersecciones. Siempre cuente hasta dos antes de ingresar a una intersección desde un semáforo o una señal de alto.</w:t>
      </w:r>
    </w:p>
    <w:p w:rsidR="008E03C7" w:rsidRPr="00737E8A" w:rsidRDefault="008E03C7" w:rsidP="00402896">
      <w:pPr>
        <w:pStyle w:val="p2"/>
        <w:numPr>
          <w:ilvl w:val="0"/>
          <w:numId w:val="31"/>
        </w:numPr>
        <w:spacing w:after="120" w:line="276" w:lineRule="auto"/>
        <w:rPr>
          <w:rFonts w:ascii="Arial" w:hAnsi="Arial" w:cs="Arial"/>
          <w:sz w:val="24"/>
          <w:szCs w:val="24"/>
          <w:lang w:val="es-ES"/>
        </w:rPr>
      </w:pPr>
      <w:r w:rsidRPr="00737E8A">
        <w:rPr>
          <w:rFonts w:ascii="Arial" w:hAnsi="Arial" w:cs="Arial"/>
          <w:sz w:val="24"/>
          <w:szCs w:val="24"/>
          <w:lang w:val="es-ES"/>
        </w:rPr>
        <w:t>Señale la entrada a las autopistas y permanezca en el centro o en el carril interior para facilitar las maniobras de emergencia.</w:t>
      </w:r>
    </w:p>
    <w:p w:rsidR="008E03C7" w:rsidRPr="00737E8A" w:rsidRDefault="008E03C7" w:rsidP="00402896">
      <w:pPr>
        <w:pStyle w:val="p2"/>
        <w:numPr>
          <w:ilvl w:val="0"/>
          <w:numId w:val="31"/>
        </w:numPr>
        <w:spacing w:after="120" w:line="276" w:lineRule="auto"/>
        <w:rPr>
          <w:rFonts w:ascii="Arial" w:hAnsi="Arial" w:cs="Arial"/>
          <w:sz w:val="24"/>
          <w:szCs w:val="24"/>
          <w:lang w:val="es-ES"/>
        </w:rPr>
      </w:pPr>
      <w:r w:rsidRPr="00737E8A">
        <w:rPr>
          <w:rFonts w:ascii="Arial" w:hAnsi="Arial" w:cs="Arial"/>
          <w:sz w:val="24"/>
          <w:szCs w:val="24"/>
          <w:lang w:val="es-ES"/>
        </w:rPr>
        <w:t>No insista en el derecho de paso. Mantenga su distancia de conductores agresivos cuando este en tráfico pesado.</w:t>
      </w:r>
    </w:p>
    <w:p w:rsidR="008E03C7" w:rsidRPr="00737E8A" w:rsidRDefault="008E03C7" w:rsidP="00402896">
      <w:pPr>
        <w:pStyle w:val="p2"/>
        <w:numPr>
          <w:ilvl w:val="0"/>
          <w:numId w:val="31"/>
        </w:numPr>
        <w:spacing w:after="120" w:line="276" w:lineRule="auto"/>
        <w:rPr>
          <w:rFonts w:ascii="Arial" w:hAnsi="Arial" w:cs="Arial"/>
          <w:sz w:val="24"/>
          <w:szCs w:val="24"/>
          <w:lang w:val="es-ES"/>
        </w:rPr>
      </w:pPr>
      <w:r w:rsidRPr="00737E8A">
        <w:rPr>
          <w:rFonts w:ascii="Arial" w:hAnsi="Arial" w:cs="Arial"/>
          <w:sz w:val="24"/>
          <w:szCs w:val="24"/>
          <w:lang w:val="es-ES"/>
        </w:rPr>
        <w:t>Durante la conducción en invierno, tenga cuidado ya que los puentes son resbaladizos y se congelan antes de las carreteras.</w:t>
      </w:r>
    </w:p>
    <w:p w:rsidR="008E03C7" w:rsidRPr="00737E8A" w:rsidRDefault="008E03C7" w:rsidP="00402896">
      <w:pPr>
        <w:pStyle w:val="p2"/>
        <w:numPr>
          <w:ilvl w:val="0"/>
          <w:numId w:val="31"/>
        </w:numPr>
        <w:spacing w:after="120" w:line="276" w:lineRule="auto"/>
        <w:rPr>
          <w:rFonts w:ascii="Arial" w:hAnsi="Arial" w:cs="Arial"/>
          <w:sz w:val="24"/>
          <w:szCs w:val="24"/>
          <w:lang w:val="es-ES"/>
        </w:rPr>
      </w:pPr>
      <w:r w:rsidRPr="00737E8A">
        <w:rPr>
          <w:rFonts w:ascii="Arial" w:hAnsi="Arial" w:cs="Arial"/>
          <w:sz w:val="24"/>
          <w:szCs w:val="24"/>
          <w:lang w:val="es-ES"/>
        </w:rPr>
        <w:t>Los conductores deben operar un vehículo solo a una velocidad apropiada para la carretera, el tránsito y las condiciones climáticas.</w:t>
      </w:r>
    </w:p>
    <w:p w:rsidR="008E03C7" w:rsidRPr="00737E8A" w:rsidRDefault="008E03C7" w:rsidP="00402896">
      <w:pPr>
        <w:pStyle w:val="p2"/>
        <w:numPr>
          <w:ilvl w:val="0"/>
          <w:numId w:val="31"/>
        </w:numPr>
        <w:spacing w:after="120" w:line="276" w:lineRule="auto"/>
        <w:rPr>
          <w:rFonts w:ascii="Arial" w:hAnsi="Arial" w:cs="Arial"/>
          <w:sz w:val="24"/>
          <w:szCs w:val="24"/>
          <w:lang w:val="es-ES"/>
        </w:rPr>
      </w:pPr>
      <w:r w:rsidRPr="00737E8A">
        <w:rPr>
          <w:rFonts w:ascii="Arial" w:hAnsi="Arial" w:cs="Arial"/>
          <w:sz w:val="24"/>
          <w:szCs w:val="24"/>
          <w:lang w:val="es-ES"/>
        </w:rPr>
        <w:t xml:space="preserve">Los objetos sueltos que podrían salir disparados de las camionetas o los </w:t>
      </w:r>
      <w:r w:rsidR="000135FB" w:rsidRPr="00737E8A">
        <w:rPr>
          <w:rFonts w:ascii="Arial" w:hAnsi="Arial" w:cs="Arial"/>
          <w:sz w:val="24"/>
          <w:szCs w:val="24"/>
          <w:lang w:val="es-ES"/>
        </w:rPr>
        <w:t>tráileres</w:t>
      </w:r>
      <w:r w:rsidRPr="00737E8A">
        <w:rPr>
          <w:rFonts w:ascii="Arial" w:hAnsi="Arial" w:cs="Arial"/>
          <w:sz w:val="24"/>
          <w:szCs w:val="24"/>
          <w:lang w:val="es-ES"/>
        </w:rPr>
        <w:t xml:space="preserve"> de plataforma y deben asegurarse antes de conducir el vehículo.</w:t>
      </w:r>
    </w:p>
    <w:p w:rsidR="008E03C7" w:rsidRPr="00737E8A" w:rsidRDefault="008E03C7" w:rsidP="00402896">
      <w:pPr>
        <w:pStyle w:val="ListParagraph"/>
        <w:widowControl w:val="0"/>
        <w:numPr>
          <w:ilvl w:val="0"/>
          <w:numId w:val="31"/>
        </w:numPr>
        <w:autoSpaceDE w:val="0"/>
        <w:autoSpaceDN w:val="0"/>
        <w:spacing w:before="189" w:after="120" w:line="276" w:lineRule="auto"/>
        <w:rPr>
          <w:rFonts w:ascii="Arial" w:hAnsi="Arial" w:cs="Arial"/>
          <w:lang w:val="es-ES"/>
        </w:rPr>
      </w:pPr>
      <w:r w:rsidRPr="00737E8A">
        <w:rPr>
          <w:rFonts w:ascii="Arial" w:hAnsi="Arial" w:cs="Arial"/>
          <w:lang w:val="es-ES"/>
        </w:rPr>
        <w:t xml:space="preserve">Antes de retroceder un vehículo con </w:t>
      </w:r>
      <w:r w:rsidR="005F02E3" w:rsidRPr="00737E8A">
        <w:rPr>
          <w:rFonts w:ascii="Arial" w:hAnsi="Arial" w:cs="Arial"/>
          <w:lang w:val="es-ES"/>
        </w:rPr>
        <w:t>tráiler</w:t>
      </w:r>
      <w:r w:rsidRPr="00737E8A">
        <w:rPr>
          <w:rFonts w:ascii="Arial" w:hAnsi="Arial" w:cs="Arial"/>
          <w:lang w:val="es-ES"/>
        </w:rPr>
        <w:t>, un camión grande o tractor/</w:t>
      </w:r>
      <w:r w:rsidR="000135FB" w:rsidRPr="00737E8A">
        <w:rPr>
          <w:rFonts w:ascii="Arial" w:hAnsi="Arial" w:cs="Arial"/>
          <w:lang w:val="es-ES"/>
        </w:rPr>
        <w:t>tráiler</w:t>
      </w:r>
      <w:r w:rsidRPr="00737E8A">
        <w:rPr>
          <w:rFonts w:ascii="Arial" w:hAnsi="Arial" w:cs="Arial"/>
          <w:lang w:val="es-ES"/>
        </w:rPr>
        <w:t>, el conductor debe salir de la cabina y evaluar el área en la que se va a retroceder el vehículo. Busque obstrucciones, cables eléctricos colgantes, ramas de árboles, automóviles estacionados, peatones o personas en el área y cualquier posibilidad de que el tráfico este pasando atrás mientras retrocede</w:t>
      </w:r>
      <w:r w:rsidR="000135FB">
        <w:rPr>
          <w:rFonts w:ascii="Arial" w:hAnsi="Arial" w:cs="Arial"/>
          <w:lang w:val="es-ES"/>
        </w:rPr>
        <w:t xml:space="preserve">. Baje la ventanilla y elimine </w:t>
      </w:r>
      <w:r w:rsidRPr="00737E8A">
        <w:rPr>
          <w:rFonts w:ascii="Arial" w:hAnsi="Arial" w:cs="Arial"/>
          <w:lang w:val="es-ES"/>
        </w:rPr>
        <w:t>ruidos en la cabina (apague el aire acondicionado/</w:t>
      </w:r>
      <w:r w:rsidR="000135FB" w:rsidRPr="00737E8A">
        <w:rPr>
          <w:rFonts w:ascii="Arial" w:hAnsi="Arial" w:cs="Arial"/>
          <w:lang w:val="es-ES"/>
        </w:rPr>
        <w:t>calefacción</w:t>
      </w:r>
      <w:r w:rsidRPr="00737E8A">
        <w:rPr>
          <w:rFonts w:ascii="Arial" w:hAnsi="Arial" w:cs="Arial"/>
          <w:lang w:val="es-ES"/>
        </w:rPr>
        <w:t xml:space="preserve"> y la radio) mientras retrocede para que se escuchen los sonidos de advertencia. Si es posible, solicite la ayuda de un "observador"</w:t>
      </w:r>
    </w:p>
    <w:p w:rsidR="008E03C7" w:rsidRPr="00737E8A" w:rsidRDefault="008E03C7" w:rsidP="00402896">
      <w:pPr>
        <w:pStyle w:val="ListParagraph"/>
        <w:widowControl w:val="0"/>
        <w:numPr>
          <w:ilvl w:val="0"/>
          <w:numId w:val="31"/>
        </w:numPr>
        <w:autoSpaceDE w:val="0"/>
        <w:autoSpaceDN w:val="0"/>
        <w:spacing w:before="189" w:after="120" w:line="276" w:lineRule="auto"/>
        <w:rPr>
          <w:rFonts w:ascii="Arial" w:hAnsi="Arial" w:cs="Arial"/>
          <w:lang w:val="es-ES"/>
        </w:rPr>
      </w:pPr>
      <w:r w:rsidRPr="00737E8A">
        <w:rPr>
          <w:rFonts w:ascii="Arial" w:hAnsi="Arial" w:cs="Arial"/>
          <w:lang w:val="es-ES"/>
        </w:rPr>
        <w:lastRenderedPageBreak/>
        <w:t xml:space="preserve">Use las direccionales para estacionarse, cambios de carril y todos los giros en estacionamientos de centros comerciales y oficinas. </w:t>
      </w:r>
    </w:p>
    <w:p w:rsidR="008E03C7" w:rsidRPr="00737E8A" w:rsidRDefault="008E03C7" w:rsidP="00402896">
      <w:pPr>
        <w:pStyle w:val="p2"/>
        <w:numPr>
          <w:ilvl w:val="0"/>
          <w:numId w:val="31"/>
        </w:numPr>
        <w:spacing w:after="120" w:line="276" w:lineRule="auto"/>
        <w:rPr>
          <w:rFonts w:ascii="Arial" w:hAnsi="Arial" w:cs="Arial"/>
          <w:sz w:val="24"/>
          <w:szCs w:val="24"/>
          <w:lang w:val="es-ES"/>
        </w:rPr>
      </w:pPr>
      <w:r w:rsidRPr="00737E8A">
        <w:rPr>
          <w:rFonts w:ascii="Arial" w:hAnsi="Arial" w:cs="Arial"/>
          <w:sz w:val="24"/>
          <w:szCs w:val="24"/>
          <w:lang w:val="es-ES"/>
        </w:rPr>
        <w:t xml:space="preserve">Mantenga siempre un nivel completo de </w:t>
      </w:r>
      <w:r w:rsidR="005F02E3" w:rsidRPr="00737E8A">
        <w:rPr>
          <w:rFonts w:ascii="Arial" w:hAnsi="Arial" w:cs="Arial"/>
          <w:sz w:val="24"/>
          <w:szCs w:val="24"/>
          <w:lang w:val="es-ES"/>
        </w:rPr>
        <w:t>líquido</w:t>
      </w:r>
      <w:r w:rsidRPr="00737E8A">
        <w:rPr>
          <w:rFonts w:ascii="Arial" w:hAnsi="Arial" w:cs="Arial"/>
          <w:sz w:val="24"/>
          <w:szCs w:val="24"/>
          <w:lang w:val="es-ES"/>
        </w:rPr>
        <w:t xml:space="preserve"> lavaparabrisas.</w:t>
      </w:r>
    </w:p>
    <w:p w:rsidR="008E03C7" w:rsidRPr="00737E8A" w:rsidRDefault="008E03C7" w:rsidP="00402896">
      <w:pPr>
        <w:pStyle w:val="ListParagraph"/>
        <w:widowControl w:val="0"/>
        <w:numPr>
          <w:ilvl w:val="0"/>
          <w:numId w:val="31"/>
        </w:numPr>
        <w:autoSpaceDE w:val="0"/>
        <w:autoSpaceDN w:val="0"/>
        <w:spacing w:before="189" w:after="120" w:line="276" w:lineRule="auto"/>
        <w:rPr>
          <w:rFonts w:ascii="Arial" w:hAnsi="Arial" w:cs="Arial"/>
          <w:lang w:val="es-ES"/>
        </w:rPr>
      </w:pPr>
      <w:r w:rsidRPr="00737E8A">
        <w:rPr>
          <w:rFonts w:ascii="Arial" w:hAnsi="Arial" w:cs="Arial"/>
          <w:lang w:val="es-ES"/>
        </w:rPr>
        <w:t xml:space="preserve">Antes de conducir de noche, y cuando limpie el parabrisas, limpie las luces del </w:t>
      </w:r>
      <w:r w:rsidR="000135FB" w:rsidRPr="00737E8A">
        <w:rPr>
          <w:rFonts w:ascii="Arial" w:hAnsi="Arial" w:cs="Arial"/>
          <w:lang w:val="es-ES"/>
        </w:rPr>
        <w:t>vehículo</w:t>
      </w:r>
      <w:r w:rsidRPr="00737E8A">
        <w:rPr>
          <w:rFonts w:ascii="Arial" w:hAnsi="Arial" w:cs="Arial"/>
          <w:lang w:val="es-ES"/>
        </w:rPr>
        <w:t>.</w:t>
      </w:r>
    </w:p>
    <w:p w:rsidR="008E03C7" w:rsidRPr="00737E8A" w:rsidRDefault="008E03C7" w:rsidP="00402896">
      <w:pPr>
        <w:pStyle w:val="p2"/>
        <w:numPr>
          <w:ilvl w:val="0"/>
          <w:numId w:val="31"/>
        </w:numPr>
        <w:spacing w:after="120" w:line="276" w:lineRule="auto"/>
        <w:rPr>
          <w:rFonts w:ascii="Arial" w:hAnsi="Arial" w:cs="Arial"/>
          <w:sz w:val="24"/>
          <w:szCs w:val="24"/>
          <w:lang w:val="es-ES"/>
        </w:rPr>
      </w:pPr>
      <w:r w:rsidRPr="00737E8A">
        <w:rPr>
          <w:rFonts w:ascii="Arial" w:hAnsi="Arial" w:cs="Arial"/>
          <w:sz w:val="24"/>
          <w:szCs w:val="24"/>
          <w:lang w:val="es-ES"/>
        </w:rPr>
        <w:t>Si se pregunta si debe encender sus luces, enciéndalas.</w:t>
      </w:r>
    </w:p>
    <w:p w:rsidR="008E03C7" w:rsidRPr="00737E8A" w:rsidRDefault="008E03C7" w:rsidP="00402896">
      <w:pPr>
        <w:pStyle w:val="p2"/>
        <w:spacing w:after="120" w:line="276" w:lineRule="auto"/>
        <w:rPr>
          <w:rFonts w:ascii="Arial" w:hAnsi="Arial" w:cs="Arial"/>
          <w:sz w:val="24"/>
          <w:szCs w:val="24"/>
          <w:lang w:val="es-ES"/>
        </w:rPr>
      </w:pPr>
    </w:p>
    <w:p w:rsidR="00402896" w:rsidRPr="00737E8A" w:rsidRDefault="00402896" w:rsidP="00402896">
      <w:pPr>
        <w:rPr>
          <w:rFonts w:ascii="Arial" w:eastAsia="Times New Roman" w:hAnsi="Arial" w:cs="Arial"/>
          <w:b/>
          <w:sz w:val="28"/>
          <w:lang w:val="es-ES"/>
        </w:rPr>
      </w:pPr>
      <w:r w:rsidRPr="00737E8A">
        <w:rPr>
          <w:rFonts w:ascii="Arial" w:eastAsia="Times New Roman" w:hAnsi="Arial" w:cs="Arial"/>
          <w:b/>
          <w:bCs/>
          <w:sz w:val="28"/>
          <w:lang w:val="es-ES"/>
        </w:rPr>
        <w:br w:type="page"/>
      </w:r>
    </w:p>
    <w:p w:rsidR="008E03C7" w:rsidRPr="00737E8A" w:rsidRDefault="008E03C7" w:rsidP="00402896">
      <w:pPr>
        <w:spacing w:before="100" w:beforeAutospacing="1" w:after="100" w:afterAutospacing="1" w:line="276" w:lineRule="auto"/>
        <w:rPr>
          <w:rFonts w:ascii="Arial" w:eastAsia="Times New Roman" w:hAnsi="Arial" w:cs="Arial"/>
          <w:bCs/>
          <w:i/>
          <w:iCs/>
          <w:snapToGrid w:val="0"/>
          <w:lang w:val="es-ES"/>
        </w:rPr>
      </w:pPr>
      <w:r w:rsidRPr="00737E8A">
        <w:rPr>
          <w:rFonts w:ascii="Arial" w:eastAsia="Times New Roman" w:hAnsi="Arial" w:cs="Arial"/>
          <w:b/>
          <w:bCs/>
          <w:sz w:val="28"/>
          <w:lang w:val="es-ES"/>
        </w:rPr>
        <w:lastRenderedPageBreak/>
        <w:t>El uso del teléfono móvil y la conducción distraída</w:t>
      </w:r>
    </w:p>
    <w:p w:rsidR="008E03C7" w:rsidRPr="00737E8A" w:rsidRDefault="008E03C7" w:rsidP="00402896">
      <w:pPr>
        <w:pStyle w:val="ListParagraph"/>
        <w:numPr>
          <w:ilvl w:val="0"/>
          <w:numId w:val="30"/>
        </w:numPr>
        <w:spacing w:after="120" w:line="276" w:lineRule="auto"/>
        <w:rPr>
          <w:rFonts w:ascii="Arial" w:hAnsi="Arial" w:cs="Arial"/>
          <w:lang w:val="es-ES"/>
        </w:rPr>
      </w:pPr>
      <w:r w:rsidRPr="00737E8A">
        <w:rPr>
          <w:rFonts w:ascii="Arial" w:hAnsi="Arial" w:cs="Arial"/>
          <w:lang w:val="es-ES"/>
        </w:rPr>
        <w:t>Los teléfonos celulares y los dispositivos que no requieren el uso de manos deben permanecer apagados mientras el vehículo se está moviendo.</w:t>
      </w:r>
    </w:p>
    <w:p w:rsidR="008E03C7" w:rsidRPr="00737E8A" w:rsidRDefault="008E03C7" w:rsidP="00402896">
      <w:pPr>
        <w:pStyle w:val="ListParagraph"/>
        <w:numPr>
          <w:ilvl w:val="0"/>
          <w:numId w:val="30"/>
        </w:numPr>
        <w:spacing w:after="120" w:line="276" w:lineRule="auto"/>
        <w:rPr>
          <w:rFonts w:ascii="Arial" w:hAnsi="Arial" w:cs="Arial"/>
          <w:lang w:val="es-ES"/>
        </w:rPr>
      </w:pPr>
      <w:r w:rsidRPr="00737E8A">
        <w:rPr>
          <w:rFonts w:ascii="Arial" w:hAnsi="Arial" w:cs="Arial"/>
          <w:lang w:val="es-ES"/>
        </w:rPr>
        <w:t xml:space="preserve">Permita que el correo de voz de su </w:t>
      </w:r>
      <w:r w:rsidR="005F02E3" w:rsidRPr="00737E8A">
        <w:rPr>
          <w:rFonts w:ascii="Arial" w:hAnsi="Arial" w:cs="Arial"/>
          <w:lang w:val="es-ES"/>
        </w:rPr>
        <w:t>teléfono</w:t>
      </w:r>
      <w:r w:rsidRPr="00737E8A">
        <w:rPr>
          <w:rFonts w:ascii="Arial" w:hAnsi="Arial" w:cs="Arial"/>
          <w:lang w:val="es-ES"/>
        </w:rPr>
        <w:t xml:space="preserve"> maneje sus llamadas y devuélvalas cuando haya parado y sea seguro.</w:t>
      </w:r>
    </w:p>
    <w:p w:rsidR="008E03C7" w:rsidRPr="00737E8A" w:rsidRDefault="008E03C7" w:rsidP="00402896">
      <w:pPr>
        <w:pStyle w:val="p3"/>
        <w:numPr>
          <w:ilvl w:val="0"/>
          <w:numId w:val="30"/>
        </w:numPr>
        <w:spacing w:after="120" w:line="276" w:lineRule="auto"/>
        <w:rPr>
          <w:rFonts w:ascii="Arial" w:hAnsi="Arial" w:cs="Arial"/>
          <w:b/>
          <w:color w:val="auto"/>
          <w:sz w:val="24"/>
          <w:szCs w:val="24"/>
          <w:lang w:val="es-ES"/>
        </w:rPr>
      </w:pPr>
      <w:r w:rsidRPr="00737E8A">
        <w:rPr>
          <w:rFonts w:ascii="Arial" w:hAnsi="Arial" w:cs="Arial"/>
          <w:color w:val="auto"/>
          <w:sz w:val="24"/>
          <w:szCs w:val="24"/>
          <w:lang w:val="es-ES"/>
        </w:rPr>
        <w:t>Si necesita realizar una llamada, salga de la carretera a un lugar seguro y pare el vehículo antes de usar el teléfono.</w:t>
      </w:r>
    </w:p>
    <w:p w:rsidR="008E03C7" w:rsidRPr="00737E8A" w:rsidRDefault="008E03C7" w:rsidP="00402896">
      <w:pPr>
        <w:pStyle w:val="p3"/>
        <w:numPr>
          <w:ilvl w:val="0"/>
          <w:numId w:val="30"/>
        </w:numPr>
        <w:spacing w:after="120" w:line="276" w:lineRule="auto"/>
        <w:rPr>
          <w:rFonts w:ascii="Arial" w:hAnsi="Arial" w:cs="Arial"/>
          <w:b/>
          <w:color w:val="auto"/>
          <w:sz w:val="24"/>
          <w:szCs w:val="24"/>
          <w:lang w:val="es-ES"/>
        </w:rPr>
      </w:pPr>
      <w:r w:rsidRPr="00737E8A">
        <w:rPr>
          <w:rFonts w:ascii="Arial" w:hAnsi="Arial" w:cs="Arial"/>
          <w:color w:val="auto"/>
          <w:sz w:val="24"/>
          <w:szCs w:val="24"/>
          <w:lang w:val="es-ES"/>
        </w:rPr>
        <w:t>Pida a un pasajero que haga o tome la llamada.</w:t>
      </w:r>
    </w:p>
    <w:p w:rsidR="008E03C7" w:rsidRPr="00737E8A" w:rsidRDefault="008E03C7" w:rsidP="00402896">
      <w:pPr>
        <w:pStyle w:val="p3"/>
        <w:numPr>
          <w:ilvl w:val="0"/>
          <w:numId w:val="30"/>
        </w:numPr>
        <w:spacing w:after="120" w:line="276" w:lineRule="auto"/>
        <w:rPr>
          <w:rFonts w:ascii="Arial" w:hAnsi="Arial" w:cs="Arial"/>
          <w:b/>
          <w:color w:val="auto"/>
          <w:sz w:val="24"/>
          <w:szCs w:val="24"/>
          <w:lang w:val="es-ES"/>
        </w:rPr>
      </w:pPr>
      <w:r w:rsidRPr="00737E8A">
        <w:rPr>
          <w:rFonts w:ascii="Arial" w:hAnsi="Arial" w:cs="Arial"/>
          <w:color w:val="auto"/>
          <w:sz w:val="24"/>
          <w:szCs w:val="24"/>
          <w:lang w:val="es-ES"/>
        </w:rPr>
        <w:t>Informe a las personas que llaman regularmente cuál es el mejor momento para comunicarse con usted en función de su horario de conducción.</w:t>
      </w:r>
    </w:p>
    <w:p w:rsidR="008E03C7" w:rsidRPr="006B5A17" w:rsidRDefault="006B5A17" w:rsidP="00402896">
      <w:pPr>
        <w:pStyle w:val="p3"/>
        <w:numPr>
          <w:ilvl w:val="0"/>
          <w:numId w:val="30"/>
        </w:numPr>
        <w:spacing w:after="120" w:line="276" w:lineRule="auto"/>
        <w:rPr>
          <w:rFonts w:ascii="Arial" w:hAnsi="Arial" w:cs="Arial"/>
          <w:b/>
          <w:color w:val="auto"/>
          <w:sz w:val="24"/>
          <w:szCs w:val="24"/>
          <w:lang w:val="es-ES"/>
        </w:rPr>
      </w:pPr>
      <w:r w:rsidRPr="006B5A17">
        <w:rPr>
          <w:rFonts w:ascii="Arial" w:hAnsi="Arial" w:cs="Arial"/>
          <w:color w:val="auto"/>
          <w:sz w:val="24"/>
          <w:szCs w:val="24"/>
          <w:lang w:val="es-ES"/>
        </w:rPr>
        <w:t>• Modifique su correo de voz para indicar que no está disponible para contestar llamadas o devolver mensajes mientras conduce</w:t>
      </w:r>
      <w:r w:rsidR="008E03C7" w:rsidRPr="006B5A17">
        <w:rPr>
          <w:rFonts w:ascii="Arial" w:hAnsi="Arial" w:cs="Arial"/>
          <w:color w:val="auto"/>
          <w:sz w:val="24"/>
          <w:szCs w:val="24"/>
          <w:lang w:val="es-ES"/>
        </w:rPr>
        <w:t>.</w:t>
      </w:r>
    </w:p>
    <w:p w:rsidR="008E03C7" w:rsidRPr="00737E8A" w:rsidRDefault="008E03C7" w:rsidP="00402896">
      <w:pPr>
        <w:pStyle w:val="p3"/>
        <w:numPr>
          <w:ilvl w:val="0"/>
          <w:numId w:val="30"/>
        </w:numPr>
        <w:spacing w:after="120" w:line="276" w:lineRule="auto"/>
        <w:rPr>
          <w:rFonts w:ascii="Arial" w:hAnsi="Arial" w:cs="Arial"/>
          <w:b/>
          <w:color w:val="auto"/>
          <w:sz w:val="24"/>
          <w:szCs w:val="24"/>
          <w:lang w:val="es-ES"/>
        </w:rPr>
      </w:pPr>
      <w:r w:rsidRPr="00737E8A">
        <w:rPr>
          <w:rFonts w:ascii="Arial" w:hAnsi="Arial" w:cs="Arial"/>
          <w:color w:val="auto"/>
          <w:sz w:val="24"/>
          <w:szCs w:val="24"/>
          <w:lang w:val="es-ES"/>
        </w:rPr>
        <w:t>Bajo ninguna circunstancia se permite enviar mensajes de texto mientras se conduce.</w:t>
      </w:r>
    </w:p>
    <w:p w:rsidR="008E03C7" w:rsidRPr="00737E8A" w:rsidRDefault="008E03C7" w:rsidP="00402896">
      <w:pPr>
        <w:pStyle w:val="p3"/>
        <w:numPr>
          <w:ilvl w:val="0"/>
          <w:numId w:val="30"/>
        </w:numPr>
        <w:spacing w:after="120" w:line="276" w:lineRule="auto"/>
        <w:rPr>
          <w:rFonts w:ascii="Arial" w:hAnsi="Arial" w:cs="Arial"/>
          <w:b/>
          <w:color w:val="auto"/>
          <w:sz w:val="24"/>
          <w:szCs w:val="24"/>
          <w:lang w:val="es-ES"/>
        </w:rPr>
      </w:pPr>
      <w:r w:rsidRPr="00737E8A">
        <w:rPr>
          <w:rFonts w:ascii="Arial" w:hAnsi="Arial" w:cs="Arial"/>
          <w:color w:val="auto"/>
          <w:sz w:val="24"/>
          <w:szCs w:val="24"/>
          <w:lang w:val="es-ES"/>
        </w:rPr>
        <w:t>La violación del uso del teléfono celular dará como resultado una acción disciplinaria y posiblemente la terminación inmediata.</w:t>
      </w:r>
    </w:p>
    <w:p w:rsidR="008E03C7" w:rsidRPr="00737E8A" w:rsidRDefault="008E03C7" w:rsidP="00402896">
      <w:pPr>
        <w:spacing w:line="276" w:lineRule="auto"/>
        <w:rPr>
          <w:rFonts w:ascii="Arial" w:hAnsi="Arial" w:cs="Arial"/>
          <w:lang w:val="es-ES"/>
        </w:rPr>
      </w:pPr>
    </w:p>
    <w:p w:rsidR="008E03C7" w:rsidRPr="00737E8A" w:rsidRDefault="008E03C7" w:rsidP="00402896">
      <w:pPr>
        <w:spacing w:line="276" w:lineRule="auto"/>
        <w:rPr>
          <w:rFonts w:ascii="Arial" w:hAnsi="Arial" w:cs="Arial"/>
          <w:lang w:val="es-ES"/>
        </w:rPr>
      </w:pPr>
      <w:r w:rsidRPr="00737E8A">
        <w:rPr>
          <w:rFonts w:ascii="Arial" w:hAnsi="Arial" w:cs="Arial"/>
          <w:lang w:val="es-ES"/>
        </w:rPr>
        <w:t>Las opciones de manos libres son reconocidas por el DOT como un medio aceptable de usar un teléfono mientras se conduce, siempre y cuando se cumplan cada una de las siguientes restricciones:</w:t>
      </w:r>
    </w:p>
    <w:p w:rsidR="008E03C7" w:rsidRPr="00737E8A" w:rsidRDefault="008E03C7" w:rsidP="00402896">
      <w:pPr>
        <w:pStyle w:val="ListParagraph"/>
        <w:numPr>
          <w:ilvl w:val="0"/>
          <w:numId w:val="29"/>
        </w:numPr>
        <w:spacing w:line="276" w:lineRule="auto"/>
        <w:rPr>
          <w:rFonts w:ascii="Arial" w:hAnsi="Arial" w:cs="Arial"/>
          <w:lang w:val="es-ES"/>
        </w:rPr>
      </w:pPr>
      <w:r w:rsidRPr="00737E8A">
        <w:rPr>
          <w:rFonts w:ascii="Arial" w:hAnsi="Arial" w:cs="Arial"/>
          <w:lang w:val="es-ES"/>
        </w:rPr>
        <w:t xml:space="preserve">Utilice un auricular o la función de altavoz del telefono. </w:t>
      </w:r>
    </w:p>
    <w:p w:rsidR="008E03C7" w:rsidRPr="00737E8A" w:rsidRDefault="008E03C7" w:rsidP="00402896">
      <w:pPr>
        <w:pStyle w:val="ListParagraph"/>
        <w:numPr>
          <w:ilvl w:val="0"/>
          <w:numId w:val="29"/>
        </w:numPr>
        <w:spacing w:line="276" w:lineRule="auto"/>
        <w:rPr>
          <w:rFonts w:ascii="Arial" w:hAnsi="Arial" w:cs="Arial"/>
          <w:lang w:val="es-ES"/>
        </w:rPr>
      </w:pPr>
      <w:r w:rsidRPr="00737E8A">
        <w:rPr>
          <w:rFonts w:ascii="Arial" w:hAnsi="Arial" w:cs="Arial"/>
          <w:lang w:val="es-ES"/>
        </w:rPr>
        <w:t>Utilice la marcación por voz o con un solo toque. No se permite marcar más de un solo botón.</w:t>
      </w:r>
    </w:p>
    <w:p w:rsidR="008E03C7" w:rsidRPr="00737E8A" w:rsidRDefault="008E03C7" w:rsidP="00402896">
      <w:pPr>
        <w:pStyle w:val="ListParagraph"/>
        <w:numPr>
          <w:ilvl w:val="0"/>
          <w:numId w:val="29"/>
        </w:numPr>
        <w:spacing w:line="276" w:lineRule="auto"/>
        <w:rPr>
          <w:rFonts w:ascii="Arial" w:hAnsi="Arial" w:cs="Arial"/>
          <w:lang w:val="es-ES"/>
        </w:rPr>
      </w:pPr>
      <w:r w:rsidRPr="00737E8A">
        <w:rPr>
          <w:rFonts w:ascii="Arial" w:hAnsi="Arial" w:cs="Arial"/>
          <w:lang w:val="es-ES"/>
        </w:rPr>
        <w:t xml:space="preserve">El teléfono móvil debe estar ubicado donde el conductor es capaz de iniciar, contestar o terminar una llamada tocando un solo botón. </w:t>
      </w:r>
    </w:p>
    <w:p w:rsidR="008E03C7" w:rsidRPr="00737E8A" w:rsidRDefault="008E03C7" w:rsidP="00402896">
      <w:pPr>
        <w:pStyle w:val="ListParagraph"/>
        <w:numPr>
          <w:ilvl w:val="0"/>
          <w:numId w:val="29"/>
        </w:numPr>
        <w:spacing w:line="276" w:lineRule="auto"/>
        <w:rPr>
          <w:rFonts w:ascii="Arial" w:hAnsi="Arial" w:cs="Arial"/>
          <w:lang w:val="es-ES"/>
        </w:rPr>
      </w:pPr>
      <w:r w:rsidRPr="00737E8A">
        <w:rPr>
          <w:rFonts w:ascii="Arial" w:hAnsi="Arial" w:cs="Arial"/>
          <w:lang w:val="es-ES"/>
        </w:rPr>
        <w:t>El conductor debe estar en la posición de conducción sentada y sujetado por un cinturón de seguridad correctamente instalado y ajustado. Los conductores no están en conformidad si deben acceder de forma no segura a un teléfono móvil, incluso si tienen la intención de utilizar la función de manos libres.</w:t>
      </w:r>
    </w:p>
    <w:p w:rsidR="008E03C7" w:rsidRPr="00737E8A" w:rsidRDefault="008E03C7" w:rsidP="00402896">
      <w:pPr>
        <w:pStyle w:val="ListParagraph"/>
        <w:spacing w:line="276" w:lineRule="auto"/>
        <w:rPr>
          <w:rFonts w:ascii="Arial" w:hAnsi="Arial" w:cs="Arial"/>
          <w:lang w:val="es-ES"/>
        </w:rPr>
      </w:pPr>
    </w:p>
    <w:p w:rsidR="008E03C7" w:rsidRPr="00737E8A" w:rsidRDefault="008E03C7" w:rsidP="00402896">
      <w:pPr>
        <w:spacing w:after="120" w:line="276" w:lineRule="auto"/>
        <w:rPr>
          <w:rFonts w:ascii="Arial" w:hAnsi="Arial" w:cs="Arial"/>
          <w:lang w:val="es-ES"/>
        </w:rPr>
      </w:pPr>
      <w:r w:rsidRPr="00737E8A">
        <w:rPr>
          <w:rFonts w:ascii="Arial" w:hAnsi="Arial" w:cs="Arial"/>
          <w:lang w:val="es-ES"/>
        </w:rPr>
        <w:t>Si una aplicación de teléfono móvil se utiliza en los teléfonos celulares proporcionados por la empresa, será motivo de terminación o pérdida de privilegio de conducción si la aplicación está deshabilitada o si los datos demuestran una constante y continua indiferencia por la política de uso del teléfono.</w:t>
      </w:r>
    </w:p>
    <w:p w:rsidR="0072202D" w:rsidRPr="00737E8A" w:rsidRDefault="008E03C7" w:rsidP="00402896">
      <w:pPr>
        <w:pStyle w:val="p3"/>
        <w:spacing w:after="120" w:line="276" w:lineRule="auto"/>
        <w:rPr>
          <w:rFonts w:ascii="Arial" w:hAnsi="Arial" w:cs="Arial"/>
          <w:color w:val="auto"/>
          <w:sz w:val="24"/>
          <w:szCs w:val="24"/>
          <w:lang w:val="es-ES"/>
        </w:rPr>
      </w:pPr>
      <w:r w:rsidRPr="00737E8A">
        <w:rPr>
          <w:rFonts w:ascii="Arial" w:hAnsi="Arial" w:cs="Arial"/>
          <w:color w:val="auto"/>
          <w:sz w:val="24"/>
          <w:szCs w:val="24"/>
          <w:lang w:val="es-ES"/>
        </w:rPr>
        <w:lastRenderedPageBreak/>
        <w:t>Cualquier accidente que resulte de una negligencia debida al uso del teléfono o del dispositivo manos libres estará sujeto a las condiciones de falla descritas en la sección de accidentes de este manual.</w:t>
      </w:r>
    </w:p>
    <w:p w:rsidR="008E03C7" w:rsidRPr="00737E8A" w:rsidRDefault="008E03C7" w:rsidP="00402896">
      <w:pPr>
        <w:pStyle w:val="p3"/>
        <w:spacing w:after="120" w:line="276" w:lineRule="auto"/>
        <w:rPr>
          <w:rFonts w:ascii="Arial" w:hAnsi="Arial" w:cs="Arial"/>
          <w:color w:val="auto"/>
          <w:sz w:val="24"/>
          <w:szCs w:val="24"/>
          <w:lang w:val="es-ES"/>
        </w:rPr>
      </w:pPr>
    </w:p>
    <w:p w:rsidR="00402896" w:rsidRPr="00737E8A" w:rsidRDefault="00402896" w:rsidP="00402896">
      <w:pPr>
        <w:rPr>
          <w:rFonts w:ascii="Arial" w:eastAsia="Times New Roman" w:hAnsi="Arial" w:cs="Arial"/>
          <w:b/>
          <w:sz w:val="28"/>
          <w:lang w:val="es-ES"/>
        </w:rPr>
      </w:pPr>
      <w:r w:rsidRPr="00737E8A">
        <w:rPr>
          <w:rFonts w:ascii="Arial" w:eastAsia="Times New Roman" w:hAnsi="Arial" w:cs="Arial"/>
          <w:b/>
          <w:bCs/>
          <w:sz w:val="28"/>
          <w:lang w:val="es-ES"/>
        </w:rPr>
        <w:br w:type="page"/>
      </w:r>
    </w:p>
    <w:p w:rsidR="008E03C7" w:rsidRPr="00737E8A" w:rsidRDefault="008E03C7" w:rsidP="00402896">
      <w:pPr>
        <w:spacing w:before="100" w:beforeAutospacing="1" w:after="100" w:afterAutospacing="1" w:line="276" w:lineRule="auto"/>
        <w:rPr>
          <w:rFonts w:ascii="Arial" w:eastAsia="Times New Roman" w:hAnsi="Arial" w:cs="Arial"/>
          <w:bCs/>
          <w:i/>
          <w:iCs/>
          <w:snapToGrid w:val="0"/>
          <w:lang w:val="es-ES"/>
        </w:rPr>
      </w:pPr>
      <w:r w:rsidRPr="00737E8A">
        <w:rPr>
          <w:rFonts w:ascii="Arial" w:eastAsia="Times New Roman" w:hAnsi="Arial" w:cs="Arial"/>
          <w:b/>
          <w:bCs/>
          <w:sz w:val="28"/>
          <w:lang w:val="es-ES"/>
        </w:rPr>
        <w:lastRenderedPageBreak/>
        <w:t>MANTENIMIENTO Y REPARACIÓN DEL VEHICULO</w:t>
      </w:r>
    </w:p>
    <w:p w:rsidR="008E03C7" w:rsidRPr="00737E8A" w:rsidRDefault="008E03C7" w:rsidP="00402896">
      <w:pPr>
        <w:spacing w:after="120" w:line="276" w:lineRule="auto"/>
        <w:rPr>
          <w:rFonts w:ascii="Arial" w:hAnsi="Arial" w:cs="Arial"/>
          <w:lang w:val="es-ES"/>
        </w:rPr>
      </w:pPr>
      <w:r w:rsidRPr="00737E8A">
        <w:rPr>
          <w:rFonts w:ascii="Arial" w:hAnsi="Arial" w:cs="Arial"/>
          <w:lang w:val="es-ES"/>
        </w:rPr>
        <w:t>Descuidar el mantenimiento de un vehículo podría resultar en un cobro a el conductor por el costo de las reparaciones necesarias. El desgaste inusual por encima del promedio de la industria o el descuido de mantener el vehículo proporcionado por la empresa puede ocasionar la pérdida de su vehículo y otras medidas disciplinarias.</w:t>
      </w:r>
    </w:p>
    <w:p w:rsidR="008E03C7" w:rsidRPr="00737E8A" w:rsidRDefault="00E76FAD" w:rsidP="00402896">
      <w:pPr>
        <w:pStyle w:val="p2"/>
        <w:spacing w:after="120" w:line="276" w:lineRule="auto"/>
        <w:rPr>
          <w:rFonts w:ascii="Arial" w:hAnsi="Arial" w:cs="Arial"/>
          <w:sz w:val="24"/>
          <w:szCs w:val="24"/>
          <w:lang w:val="es-ES"/>
        </w:rPr>
      </w:pPr>
      <w:r w:rsidRPr="00737E8A">
        <w:rPr>
          <w:rFonts w:ascii="Arial" w:hAnsi="Arial" w:cs="Arial"/>
          <w:sz w:val="24"/>
          <w:szCs w:val="24"/>
          <w:lang w:val="es-ES"/>
        </w:rPr>
        <w:t>Todos los vehículos proporcionados por la compañía están designados como áreas “de no fumado". Se espera que mantenga su vehículo limpio y en buenas condiciones. Los daños causados ​​por fumar serán cargados nuevamente al conductor.</w:t>
      </w:r>
    </w:p>
    <w:p w:rsidR="008E03C7" w:rsidRPr="00737E8A" w:rsidRDefault="008E03C7" w:rsidP="00402896">
      <w:pPr>
        <w:spacing w:line="276" w:lineRule="auto"/>
        <w:rPr>
          <w:rFonts w:ascii="Arial" w:hAnsi="Arial" w:cs="Arial"/>
          <w:lang w:val="es-ES"/>
        </w:rPr>
      </w:pPr>
      <w:r w:rsidRPr="00737E8A">
        <w:rPr>
          <w:rFonts w:ascii="Arial" w:hAnsi="Arial" w:cs="Arial"/>
          <w:lang w:val="es-ES"/>
        </w:rPr>
        <w:t>Es responsabilidad del conductor realizar el mantenimiento programado en los intervalos designados para garantizar el máximo rendimiento del vehículo por seguridad, eficiencia operativa y vida útil prolongada del vehículo: El mantenimiento programado incluye, pero no se limita a:</w:t>
      </w:r>
    </w:p>
    <w:p w:rsidR="008E03C7" w:rsidRPr="00737E8A" w:rsidRDefault="008E03C7" w:rsidP="00402896">
      <w:pPr>
        <w:pStyle w:val="ListParagraph"/>
        <w:widowControl w:val="0"/>
        <w:numPr>
          <w:ilvl w:val="0"/>
          <w:numId w:val="34"/>
        </w:numPr>
        <w:autoSpaceDE w:val="0"/>
        <w:autoSpaceDN w:val="0"/>
        <w:spacing w:line="276" w:lineRule="auto"/>
        <w:rPr>
          <w:rFonts w:ascii="Arial" w:hAnsi="Arial" w:cs="Arial"/>
          <w:lang w:val="es-ES"/>
        </w:rPr>
      </w:pPr>
      <w:r w:rsidRPr="00737E8A">
        <w:rPr>
          <w:rFonts w:ascii="Arial" w:hAnsi="Arial" w:cs="Arial"/>
          <w:lang w:val="es-ES"/>
        </w:rPr>
        <w:t>Cambie el aceite de acuerdo con el programa de mantenimiento sugerido por el fabricante</w:t>
      </w:r>
    </w:p>
    <w:p w:rsidR="008E03C7" w:rsidRPr="00737E8A" w:rsidRDefault="008E03C7" w:rsidP="00402896">
      <w:pPr>
        <w:pStyle w:val="ListParagraph"/>
        <w:widowControl w:val="0"/>
        <w:numPr>
          <w:ilvl w:val="0"/>
          <w:numId w:val="34"/>
        </w:numPr>
        <w:autoSpaceDE w:val="0"/>
        <w:autoSpaceDN w:val="0"/>
        <w:spacing w:line="276" w:lineRule="auto"/>
        <w:rPr>
          <w:rFonts w:ascii="Arial" w:hAnsi="Arial" w:cs="Arial"/>
          <w:lang w:val="es-ES"/>
        </w:rPr>
      </w:pPr>
      <w:r w:rsidRPr="00737E8A">
        <w:rPr>
          <w:rFonts w:ascii="Arial" w:hAnsi="Arial" w:cs="Arial"/>
          <w:lang w:val="es-ES"/>
        </w:rPr>
        <w:t>Mant</w:t>
      </w:r>
      <w:r w:rsidR="00310510">
        <w:rPr>
          <w:rFonts w:ascii="Arial" w:hAnsi="Arial" w:cs="Arial"/>
          <w:lang w:val="es-ES"/>
        </w:rPr>
        <w:t xml:space="preserve">enga las llantas infladas y el </w:t>
      </w:r>
      <w:r w:rsidRPr="00737E8A">
        <w:rPr>
          <w:rFonts w:ascii="Arial" w:hAnsi="Arial" w:cs="Arial"/>
          <w:lang w:val="es-ES"/>
        </w:rPr>
        <w:t>PSI calibrado y adecuado visto en el panel de la puerta.</w:t>
      </w:r>
    </w:p>
    <w:p w:rsidR="008E03C7" w:rsidRPr="00737E8A" w:rsidRDefault="008E03C7" w:rsidP="00402896">
      <w:pPr>
        <w:pStyle w:val="ListParagraph"/>
        <w:widowControl w:val="0"/>
        <w:numPr>
          <w:ilvl w:val="0"/>
          <w:numId w:val="34"/>
        </w:numPr>
        <w:autoSpaceDE w:val="0"/>
        <w:autoSpaceDN w:val="0"/>
        <w:spacing w:line="276" w:lineRule="auto"/>
        <w:rPr>
          <w:rFonts w:ascii="Arial" w:hAnsi="Arial" w:cs="Arial"/>
          <w:lang w:val="es-ES"/>
        </w:rPr>
      </w:pPr>
      <w:r w:rsidRPr="00737E8A">
        <w:rPr>
          <w:rFonts w:ascii="Arial" w:hAnsi="Arial" w:cs="Arial"/>
          <w:lang w:val="es-ES"/>
        </w:rPr>
        <w:t>Haga que los llantas giren cada 10,000 millas</w:t>
      </w:r>
    </w:p>
    <w:p w:rsidR="008E03C7" w:rsidRPr="00737E8A" w:rsidRDefault="008E03C7" w:rsidP="00402896">
      <w:pPr>
        <w:pStyle w:val="ListParagraph"/>
        <w:widowControl w:val="0"/>
        <w:numPr>
          <w:ilvl w:val="0"/>
          <w:numId w:val="34"/>
        </w:numPr>
        <w:autoSpaceDE w:val="0"/>
        <w:autoSpaceDN w:val="0"/>
        <w:spacing w:after="120" w:line="276" w:lineRule="auto"/>
        <w:rPr>
          <w:rFonts w:ascii="Arial" w:hAnsi="Arial" w:cs="Arial"/>
          <w:lang w:val="es-ES"/>
        </w:rPr>
      </w:pPr>
      <w:r w:rsidRPr="00737E8A">
        <w:rPr>
          <w:rFonts w:ascii="Arial" w:hAnsi="Arial" w:cs="Arial"/>
          <w:lang w:val="es-ES"/>
        </w:rPr>
        <w:t>Inspeccione con frecuencia las correas y mangueras que puedan tener grietas, fugas o accesorios sueltos</w:t>
      </w:r>
    </w:p>
    <w:p w:rsidR="008E03C7" w:rsidRPr="00737E8A" w:rsidRDefault="008E03C7" w:rsidP="00402896">
      <w:pPr>
        <w:spacing w:after="120" w:line="276" w:lineRule="auto"/>
        <w:rPr>
          <w:rFonts w:ascii="Arial" w:hAnsi="Arial" w:cs="Arial"/>
          <w:lang w:val="es-ES"/>
        </w:rPr>
      </w:pPr>
      <w:r w:rsidRPr="00737E8A">
        <w:rPr>
          <w:rFonts w:ascii="Arial" w:hAnsi="Arial" w:cs="Arial"/>
          <w:lang w:val="es-ES"/>
        </w:rPr>
        <w:t xml:space="preserve">Las listas de verificación de seguridad deben realizarse por escrito al menos una vez al mes. Los conductores deben inspeccionar todos los equipos relacionados con la seguridad, incluidos los faros, luces traseras, luces de freno, intermitentes, luces de marcha, luces de matrícula, etc. Además, verifique la banda de rodaje teniendo en cuenta una </w:t>
      </w:r>
      <w:r w:rsidR="000135FB" w:rsidRPr="00737E8A">
        <w:rPr>
          <w:rFonts w:ascii="Arial" w:hAnsi="Arial" w:cs="Arial"/>
          <w:lang w:val="es-ES"/>
        </w:rPr>
        <w:t>profundidad</w:t>
      </w:r>
      <w:r w:rsidRPr="00737E8A">
        <w:rPr>
          <w:rFonts w:ascii="Arial" w:hAnsi="Arial" w:cs="Arial"/>
          <w:lang w:val="es-ES"/>
        </w:rPr>
        <w:t xml:space="preserve"> adecuada, limpiaparabrisas y funcionamiento de la claxon.</w:t>
      </w:r>
    </w:p>
    <w:p w:rsidR="008E03C7" w:rsidRPr="00737E8A" w:rsidRDefault="008E03C7" w:rsidP="00402896">
      <w:pPr>
        <w:spacing w:after="120" w:line="276" w:lineRule="auto"/>
        <w:rPr>
          <w:rFonts w:ascii="Arial" w:hAnsi="Arial" w:cs="Arial"/>
          <w:lang w:val="es-ES"/>
        </w:rPr>
      </w:pPr>
      <w:r w:rsidRPr="00737E8A">
        <w:rPr>
          <w:rFonts w:ascii="Arial" w:hAnsi="Arial" w:cs="Arial"/>
          <w:lang w:val="es-ES"/>
        </w:rPr>
        <w:t xml:space="preserve">El kilometraje de las llantas es directamente proporcional a las técnicas del conductor, la alineación, la presión de los neumáticos y el equilibrio de las ruedas. Todos estos factores están bajo su control. La </w:t>
      </w:r>
      <w:r w:rsidR="000135FB" w:rsidRPr="00737E8A">
        <w:rPr>
          <w:rFonts w:ascii="Arial" w:hAnsi="Arial" w:cs="Arial"/>
          <w:lang w:val="es-ES"/>
        </w:rPr>
        <w:t>presión</w:t>
      </w:r>
      <w:r w:rsidRPr="00737E8A">
        <w:rPr>
          <w:rFonts w:ascii="Arial" w:hAnsi="Arial" w:cs="Arial"/>
          <w:lang w:val="es-ES"/>
        </w:rPr>
        <w:t xml:space="preserve"> de las llantas se deben revisar regularmente (y mantenerse a un nivel de PSI como se indica en el manual del vehículo o como se indica en el panel interior de la puerta del vehículo) y las llantas deben inspeccionarse visualmente cada vez que llene el tanque. Los problemas de alineación y balance de ruedas deben corregirse inmediatamente para evitar el desgaste drástico de los neumáticos.</w:t>
      </w:r>
    </w:p>
    <w:p w:rsidR="008E03C7" w:rsidRPr="00737E8A" w:rsidRDefault="008E03C7" w:rsidP="00402896">
      <w:pPr>
        <w:spacing w:after="120" w:line="276" w:lineRule="auto"/>
        <w:rPr>
          <w:rFonts w:ascii="Arial" w:hAnsi="Arial" w:cs="Arial"/>
          <w:lang w:val="es-ES"/>
        </w:rPr>
      </w:pPr>
    </w:p>
    <w:p w:rsidR="00402896" w:rsidRPr="00737E8A" w:rsidRDefault="00402896">
      <w:pPr>
        <w:rPr>
          <w:rFonts w:ascii="Arial" w:eastAsia="Times New Roman" w:hAnsi="Arial" w:cs="Arial"/>
          <w:b/>
          <w:sz w:val="28"/>
          <w:lang w:val="es-ES"/>
        </w:rPr>
      </w:pPr>
      <w:r w:rsidRPr="00737E8A">
        <w:rPr>
          <w:rFonts w:ascii="Arial" w:eastAsia="Times New Roman" w:hAnsi="Arial" w:cs="Arial"/>
          <w:b/>
          <w:bCs/>
          <w:sz w:val="28"/>
          <w:lang w:val="es-ES"/>
        </w:rPr>
        <w:br w:type="page"/>
      </w:r>
    </w:p>
    <w:p w:rsidR="008E03C7" w:rsidRPr="00737E8A" w:rsidRDefault="008E03C7" w:rsidP="00402896">
      <w:pPr>
        <w:spacing w:before="100" w:beforeAutospacing="1" w:after="100" w:afterAutospacing="1" w:line="276" w:lineRule="auto"/>
        <w:rPr>
          <w:rFonts w:ascii="Arial" w:eastAsia="Times New Roman" w:hAnsi="Arial" w:cs="Arial"/>
          <w:bCs/>
          <w:i/>
          <w:iCs/>
          <w:snapToGrid w:val="0"/>
          <w:lang w:val="es-ES"/>
        </w:rPr>
      </w:pPr>
      <w:r w:rsidRPr="00737E8A">
        <w:rPr>
          <w:rFonts w:ascii="Arial" w:eastAsia="Times New Roman" w:hAnsi="Arial" w:cs="Arial"/>
          <w:b/>
          <w:bCs/>
          <w:sz w:val="28"/>
          <w:lang w:val="es-ES"/>
        </w:rPr>
        <w:lastRenderedPageBreak/>
        <w:t>REGLAMENTOS FEDERALES DE SEGURIDAD DEL AUTOTRANPORTISTA</w:t>
      </w:r>
    </w:p>
    <w:p w:rsidR="008E03C7" w:rsidRPr="00737E8A" w:rsidRDefault="008E03C7" w:rsidP="00402896">
      <w:pPr>
        <w:spacing w:line="276" w:lineRule="auto"/>
        <w:rPr>
          <w:rFonts w:ascii="Arial" w:hAnsi="Arial" w:cs="Arial"/>
          <w:lang w:val="es-ES"/>
        </w:rPr>
      </w:pPr>
      <w:r w:rsidRPr="00737E8A">
        <w:rPr>
          <w:rFonts w:ascii="Arial" w:hAnsi="Arial" w:cs="Arial"/>
          <w:lang w:val="es-ES"/>
        </w:rPr>
        <w:t>Mantenga registros de todo el mantenimiento realizado en los vehículos de acuerdo con las Regulaciones Federales de Seguridad del Auto</w:t>
      </w:r>
      <w:r w:rsidR="00310510">
        <w:rPr>
          <w:rFonts w:ascii="Arial" w:hAnsi="Arial" w:cs="Arial"/>
          <w:lang w:val="es-ES"/>
        </w:rPr>
        <w:t xml:space="preserve"> </w:t>
      </w:r>
      <w:r w:rsidRPr="00737E8A">
        <w:rPr>
          <w:rFonts w:ascii="Arial" w:hAnsi="Arial" w:cs="Arial"/>
          <w:lang w:val="es-ES"/>
        </w:rPr>
        <w:t>transportista, Parte 396 (Inspección, Reparación y Mantenimiento). Se debe mantener un archivo separado para cada vehículo para documentar el historial de reparación y mantenimiento de cada vehículo.</w:t>
      </w:r>
    </w:p>
    <w:p w:rsidR="008E03C7" w:rsidRPr="00737E8A" w:rsidRDefault="008E03C7" w:rsidP="00402896">
      <w:pPr>
        <w:spacing w:line="276" w:lineRule="auto"/>
        <w:rPr>
          <w:rFonts w:ascii="Arial" w:hAnsi="Arial" w:cs="Arial"/>
          <w:lang w:val="es-ES"/>
        </w:rPr>
      </w:pPr>
    </w:p>
    <w:p w:rsidR="008E03C7" w:rsidRPr="00737E8A" w:rsidRDefault="008E03C7" w:rsidP="00402896">
      <w:pPr>
        <w:spacing w:line="276" w:lineRule="auto"/>
        <w:rPr>
          <w:rFonts w:ascii="Arial" w:hAnsi="Arial" w:cs="Arial"/>
          <w:lang w:val="es-ES"/>
        </w:rPr>
      </w:pPr>
      <w:r w:rsidRPr="00737E8A">
        <w:rPr>
          <w:rFonts w:ascii="Arial" w:hAnsi="Arial" w:cs="Arial"/>
          <w:lang w:val="es-ES"/>
        </w:rPr>
        <w:t>Los vehículos sujetos a las Regulaciones Federales de Seguridad de Autotransportes (vehículos DOT) deben haberse escrito las inspecciones de seguridad previas y posteriores al viaje en acorde com la Parte 396.11</w:t>
      </w:r>
    </w:p>
    <w:p w:rsidR="008E03C7" w:rsidRPr="00737E8A" w:rsidRDefault="008E03C7" w:rsidP="00402896">
      <w:pPr>
        <w:spacing w:line="276" w:lineRule="auto"/>
        <w:rPr>
          <w:rFonts w:ascii="Arial" w:hAnsi="Arial" w:cs="Arial"/>
          <w:lang w:val="es-ES"/>
        </w:rPr>
      </w:pPr>
    </w:p>
    <w:p w:rsidR="00402896" w:rsidRPr="00737E8A" w:rsidRDefault="00402896">
      <w:pPr>
        <w:rPr>
          <w:rFonts w:ascii="Arial" w:eastAsia="Times New Roman" w:hAnsi="Arial" w:cs="Arial"/>
          <w:b/>
          <w:sz w:val="28"/>
          <w:lang w:val="es-ES"/>
        </w:rPr>
      </w:pPr>
      <w:r w:rsidRPr="00737E8A">
        <w:rPr>
          <w:rFonts w:ascii="Arial" w:eastAsia="Times New Roman" w:hAnsi="Arial" w:cs="Arial"/>
          <w:b/>
          <w:bCs/>
          <w:sz w:val="28"/>
          <w:lang w:val="es-ES"/>
        </w:rPr>
        <w:br w:type="page"/>
      </w:r>
    </w:p>
    <w:p w:rsidR="008E03C7" w:rsidRPr="00737E8A" w:rsidRDefault="008E03C7" w:rsidP="00402896">
      <w:pPr>
        <w:spacing w:before="100" w:beforeAutospacing="1" w:after="100" w:afterAutospacing="1" w:line="276" w:lineRule="auto"/>
        <w:rPr>
          <w:rFonts w:ascii="Arial" w:eastAsia="Times New Roman" w:hAnsi="Arial" w:cs="Arial"/>
          <w:bCs/>
          <w:i/>
          <w:iCs/>
          <w:snapToGrid w:val="0"/>
          <w:lang w:val="es-ES"/>
        </w:rPr>
      </w:pPr>
      <w:r w:rsidRPr="00737E8A">
        <w:rPr>
          <w:rFonts w:ascii="Arial" w:eastAsia="Times New Roman" w:hAnsi="Arial" w:cs="Arial"/>
          <w:b/>
          <w:bCs/>
          <w:sz w:val="28"/>
          <w:lang w:val="es-ES"/>
        </w:rPr>
        <w:lastRenderedPageBreak/>
        <w:t>ACCIDENTES</w:t>
      </w:r>
    </w:p>
    <w:p w:rsidR="008E03C7" w:rsidRPr="00737E8A" w:rsidRDefault="008E03C7" w:rsidP="00402896">
      <w:pPr>
        <w:spacing w:line="276" w:lineRule="auto"/>
        <w:rPr>
          <w:rFonts w:ascii="Arial" w:hAnsi="Arial" w:cs="Arial"/>
          <w:lang w:val="es-ES"/>
        </w:rPr>
      </w:pPr>
      <w:r w:rsidRPr="00737E8A">
        <w:rPr>
          <w:rFonts w:ascii="Arial" w:hAnsi="Arial" w:cs="Arial"/>
          <w:lang w:val="es-ES"/>
        </w:rPr>
        <w:t>En todo momento se deberá llevar consigo una tarjeta de seguro válida y el registro del vehículo. En caso de que esté involucrado en un accidente, siga estas instrucciones:</w:t>
      </w:r>
    </w:p>
    <w:p w:rsidR="008E03C7" w:rsidRPr="00737E8A" w:rsidRDefault="008E03C7" w:rsidP="00402896">
      <w:pPr>
        <w:pStyle w:val="ListParagraph"/>
        <w:numPr>
          <w:ilvl w:val="0"/>
          <w:numId w:val="36"/>
        </w:numPr>
        <w:spacing w:line="276" w:lineRule="auto"/>
        <w:rPr>
          <w:rFonts w:ascii="Arial" w:hAnsi="Arial" w:cs="Arial"/>
          <w:lang w:val="es-ES"/>
        </w:rPr>
      </w:pPr>
      <w:r w:rsidRPr="00737E8A">
        <w:rPr>
          <w:rFonts w:ascii="Arial" w:hAnsi="Arial" w:cs="Arial"/>
          <w:lang w:val="es-ES"/>
        </w:rPr>
        <w:t>Cuando un accidente involucre a otro vehículo, obtenga la siguiente información:</w:t>
      </w:r>
    </w:p>
    <w:p w:rsidR="008E03C7" w:rsidRPr="00737E8A" w:rsidRDefault="008E03C7" w:rsidP="00402896">
      <w:pPr>
        <w:pStyle w:val="ListParagraph"/>
        <w:widowControl w:val="0"/>
        <w:numPr>
          <w:ilvl w:val="1"/>
          <w:numId w:val="36"/>
        </w:numPr>
        <w:autoSpaceDE w:val="0"/>
        <w:autoSpaceDN w:val="0"/>
        <w:spacing w:line="276" w:lineRule="auto"/>
        <w:rPr>
          <w:rFonts w:ascii="Arial" w:hAnsi="Arial" w:cs="Arial"/>
          <w:lang w:val="es-ES"/>
        </w:rPr>
      </w:pPr>
      <w:r w:rsidRPr="00737E8A">
        <w:rPr>
          <w:rFonts w:ascii="Arial" w:hAnsi="Arial" w:cs="Arial"/>
          <w:lang w:val="es-ES"/>
        </w:rPr>
        <w:t>Nombre del conductor (y nombre del propietario si es diferente del controlador)</w:t>
      </w:r>
    </w:p>
    <w:p w:rsidR="008E03C7" w:rsidRPr="00737E8A" w:rsidRDefault="008E03C7" w:rsidP="00402896">
      <w:pPr>
        <w:pStyle w:val="ListParagraph"/>
        <w:widowControl w:val="0"/>
        <w:numPr>
          <w:ilvl w:val="1"/>
          <w:numId w:val="36"/>
        </w:numPr>
        <w:autoSpaceDE w:val="0"/>
        <w:autoSpaceDN w:val="0"/>
        <w:spacing w:line="276" w:lineRule="auto"/>
        <w:rPr>
          <w:rFonts w:ascii="Arial" w:hAnsi="Arial" w:cs="Arial"/>
          <w:lang w:val="es-ES"/>
        </w:rPr>
      </w:pPr>
      <w:r w:rsidRPr="00737E8A">
        <w:rPr>
          <w:rFonts w:ascii="Arial" w:hAnsi="Arial" w:cs="Arial"/>
          <w:lang w:val="es-ES"/>
        </w:rPr>
        <w:t>Dirección.</w:t>
      </w:r>
    </w:p>
    <w:p w:rsidR="008E03C7" w:rsidRPr="00737E8A" w:rsidRDefault="008E03C7" w:rsidP="00402896">
      <w:pPr>
        <w:pStyle w:val="ListParagraph"/>
        <w:widowControl w:val="0"/>
        <w:numPr>
          <w:ilvl w:val="1"/>
          <w:numId w:val="36"/>
        </w:numPr>
        <w:autoSpaceDE w:val="0"/>
        <w:autoSpaceDN w:val="0"/>
        <w:spacing w:line="276" w:lineRule="auto"/>
        <w:rPr>
          <w:rFonts w:ascii="Arial" w:hAnsi="Arial" w:cs="Arial"/>
          <w:lang w:val="es-ES"/>
        </w:rPr>
      </w:pPr>
      <w:r w:rsidRPr="00737E8A">
        <w:rPr>
          <w:rFonts w:ascii="Arial" w:hAnsi="Arial" w:cs="Arial"/>
          <w:lang w:val="es-ES"/>
        </w:rPr>
        <w:t>Número de teléfono.</w:t>
      </w:r>
    </w:p>
    <w:p w:rsidR="008E03C7" w:rsidRPr="00737E8A" w:rsidRDefault="008E03C7" w:rsidP="00402896">
      <w:pPr>
        <w:pStyle w:val="ListParagraph"/>
        <w:widowControl w:val="0"/>
        <w:numPr>
          <w:ilvl w:val="1"/>
          <w:numId w:val="36"/>
        </w:numPr>
        <w:autoSpaceDE w:val="0"/>
        <w:autoSpaceDN w:val="0"/>
        <w:spacing w:line="276" w:lineRule="auto"/>
        <w:rPr>
          <w:rFonts w:ascii="Arial" w:hAnsi="Arial" w:cs="Arial"/>
          <w:lang w:val="es-ES"/>
        </w:rPr>
      </w:pPr>
      <w:r w:rsidRPr="00737E8A">
        <w:rPr>
          <w:rFonts w:ascii="Arial" w:hAnsi="Arial" w:cs="Arial"/>
          <w:lang w:val="es-ES"/>
        </w:rPr>
        <w:t>Nombre de la compañía de seguros y número de póliza.</w:t>
      </w:r>
    </w:p>
    <w:p w:rsidR="008E03C7" w:rsidRPr="00737E8A" w:rsidRDefault="008E03C7" w:rsidP="00402896">
      <w:pPr>
        <w:pStyle w:val="ListParagraph"/>
        <w:widowControl w:val="0"/>
        <w:numPr>
          <w:ilvl w:val="1"/>
          <w:numId w:val="36"/>
        </w:numPr>
        <w:autoSpaceDE w:val="0"/>
        <w:autoSpaceDN w:val="0"/>
        <w:spacing w:line="276" w:lineRule="auto"/>
        <w:rPr>
          <w:rFonts w:ascii="Arial" w:hAnsi="Arial" w:cs="Arial"/>
          <w:lang w:val="es-ES"/>
        </w:rPr>
      </w:pPr>
      <w:r w:rsidRPr="00737E8A">
        <w:rPr>
          <w:rFonts w:ascii="Arial" w:hAnsi="Arial" w:cs="Arial"/>
          <w:lang w:val="es-ES"/>
        </w:rPr>
        <w:t xml:space="preserve">Numero de ID del </w:t>
      </w:r>
      <w:r w:rsidR="002E42F0" w:rsidRPr="00737E8A">
        <w:rPr>
          <w:rFonts w:ascii="Arial" w:hAnsi="Arial" w:cs="Arial"/>
          <w:lang w:val="es-ES"/>
        </w:rPr>
        <w:t>Vehículo</w:t>
      </w:r>
      <w:r w:rsidRPr="00737E8A">
        <w:rPr>
          <w:rFonts w:ascii="Arial" w:hAnsi="Arial" w:cs="Arial"/>
          <w:lang w:val="es-ES"/>
        </w:rPr>
        <w:t xml:space="preserve"> VIN, año del vehículo, marca y modelo</w:t>
      </w:r>
    </w:p>
    <w:p w:rsidR="008E03C7" w:rsidRPr="00737E8A" w:rsidRDefault="008E03C7" w:rsidP="00402896">
      <w:pPr>
        <w:pStyle w:val="ListParagraph"/>
        <w:widowControl w:val="0"/>
        <w:numPr>
          <w:ilvl w:val="1"/>
          <w:numId w:val="36"/>
        </w:numPr>
        <w:autoSpaceDE w:val="0"/>
        <w:autoSpaceDN w:val="0"/>
        <w:spacing w:after="120" w:line="276" w:lineRule="auto"/>
        <w:rPr>
          <w:rFonts w:ascii="Arial" w:hAnsi="Arial" w:cs="Arial"/>
          <w:lang w:val="es-ES"/>
        </w:rPr>
      </w:pPr>
      <w:r w:rsidRPr="00737E8A">
        <w:rPr>
          <w:rFonts w:ascii="Arial" w:hAnsi="Arial" w:cs="Arial"/>
          <w:lang w:val="es-ES"/>
        </w:rPr>
        <w:t>Número de matrícula del vehículo</w:t>
      </w:r>
    </w:p>
    <w:p w:rsidR="008E03C7" w:rsidRPr="00737E8A" w:rsidRDefault="008E03C7" w:rsidP="00402896">
      <w:pPr>
        <w:pStyle w:val="ListParagraph"/>
        <w:numPr>
          <w:ilvl w:val="0"/>
          <w:numId w:val="36"/>
        </w:numPr>
        <w:spacing w:after="120" w:line="276" w:lineRule="auto"/>
        <w:rPr>
          <w:rFonts w:ascii="Arial" w:hAnsi="Arial" w:cs="Arial"/>
          <w:lang w:val="es-ES"/>
        </w:rPr>
      </w:pPr>
      <w:r w:rsidRPr="00737E8A">
        <w:rPr>
          <w:rFonts w:ascii="Arial" w:hAnsi="Arial" w:cs="Arial"/>
          <w:lang w:val="es-ES"/>
        </w:rPr>
        <w:t xml:space="preserve">Si es posible, obtenga los nombres, direcciones y números de teléfono de cualquier testigo, incluyendo nombre, número de placa, nombre del departamento y dirección de cualquier agencia de orden publico que haga la </w:t>
      </w:r>
      <w:r w:rsidR="000135FB" w:rsidRPr="00737E8A">
        <w:rPr>
          <w:rFonts w:ascii="Arial" w:hAnsi="Arial" w:cs="Arial"/>
          <w:lang w:val="es-ES"/>
        </w:rPr>
        <w:t>investigación</w:t>
      </w:r>
      <w:r w:rsidRPr="00737E8A">
        <w:rPr>
          <w:rFonts w:ascii="Arial" w:hAnsi="Arial" w:cs="Arial"/>
          <w:lang w:val="es-ES"/>
        </w:rPr>
        <w:t>.</w:t>
      </w:r>
    </w:p>
    <w:p w:rsidR="008E03C7" w:rsidRPr="00737E8A" w:rsidRDefault="008E03C7" w:rsidP="00402896">
      <w:pPr>
        <w:pStyle w:val="ListParagraph"/>
        <w:numPr>
          <w:ilvl w:val="0"/>
          <w:numId w:val="36"/>
        </w:numPr>
        <w:spacing w:after="120" w:line="276" w:lineRule="auto"/>
        <w:rPr>
          <w:rFonts w:ascii="Arial" w:hAnsi="Arial" w:cs="Arial"/>
          <w:lang w:val="es-ES"/>
        </w:rPr>
      </w:pPr>
      <w:r w:rsidRPr="00737E8A">
        <w:rPr>
          <w:rFonts w:ascii="Arial" w:hAnsi="Arial" w:cs="Arial"/>
          <w:lang w:val="es-ES"/>
        </w:rPr>
        <w:t>Identifíquese y muestre su licencia de conducir y su tarjeta de identificación de seguro. No discuta a cerca de la póliza de seguro. No asuma la culpa del accidente y, sobre todo, no acepte ningún acuerdo.</w:t>
      </w:r>
    </w:p>
    <w:p w:rsidR="008E03C7" w:rsidRPr="00737E8A" w:rsidRDefault="008E03C7" w:rsidP="00402896">
      <w:pPr>
        <w:pStyle w:val="ListParagraph"/>
        <w:numPr>
          <w:ilvl w:val="0"/>
          <w:numId w:val="36"/>
        </w:numPr>
        <w:spacing w:after="120" w:line="276" w:lineRule="auto"/>
        <w:rPr>
          <w:rFonts w:ascii="Arial" w:hAnsi="Arial" w:cs="Arial"/>
          <w:lang w:val="es-ES"/>
        </w:rPr>
      </w:pPr>
      <w:r w:rsidRPr="00737E8A">
        <w:rPr>
          <w:rFonts w:ascii="Arial" w:hAnsi="Arial" w:cs="Arial"/>
          <w:lang w:val="es-ES"/>
        </w:rPr>
        <w:t>Coopere con los oficiales encargados de hacer cumplir la ley. Responda sus preguntas objetivamente y evite los comentarios más allá de eso. No insista en que se emita una citación al otro operador. A pesar de su opinión, el oficial puede estar tratando de decidir una responsabilidad del accidente y una actitud demasiado agresiva de su parte puede resultar en una decisión en su contra. En una situación dada, el oficial podría preguntarle si usted desea un citatorio que se le sea emitido al operador. Si es así, responda afirmativamente y explique que esta es la preferencia de su empresa.</w:t>
      </w:r>
    </w:p>
    <w:p w:rsidR="008E03C7" w:rsidRPr="00737E8A" w:rsidRDefault="008E03C7" w:rsidP="00402896">
      <w:pPr>
        <w:pStyle w:val="ListParagraph"/>
        <w:numPr>
          <w:ilvl w:val="0"/>
          <w:numId w:val="36"/>
        </w:numPr>
        <w:spacing w:after="120" w:line="276" w:lineRule="auto"/>
        <w:rPr>
          <w:rFonts w:ascii="Arial" w:hAnsi="Arial" w:cs="Arial"/>
          <w:lang w:val="es-ES"/>
        </w:rPr>
      </w:pPr>
      <w:r w:rsidRPr="00737E8A">
        <w:rPr>
          <w:rFonts w:ascii="Arial" w:hAnsi="Arial" w:cs="Arial"/>
          <w:lang w:val="es-ES"/>
        </w:rPr>
        <w:t>Observe y anote la condición física de cualquier persona involucrada en el accidente (el otro conductor y sus pasajeros). Comentar si hay alguna lesión reportada o si rechazan tratamiento médico.  No haga presion, sólo observe y tome nota.</w:t>
      </w:r>
    </w:p>
    <w:p w:rsidR="008E03C7" w:rsidRPr="00737E8A" w:rsidRDefault="008E03C7" w:rsidP="00402896">
      <w:pPr>
        <w:pStyle w:val="ListParagraph"/>
        <w:numPr>
          <w:ilvl w:val="0"/>
          <w:numId w:val="36"/>
        </w:numPr>
        <w:spacing w:after="120" w:line="276" w:lineRule="auto"/>
        <w:rPr>
          <w:rFonts w:ascii="Arial" w:hAnsi="Arial" w:cs="Arial"/>
          <w:lang w:val="es-ES"/>
        </w:rPr>
      </w:pPr>
      <w:r w:rsidRPr="00737E8A">
        <w:rPr>
          <w:rFonts w:ascii="Arial" w:hAnsi="Arial" w:cs="Arial"/>
          <w:lang w:val="es-ES"/>
        </w:rPr>
        <w:t>Es su responsabilidad notificar a cualquier Estado y/o agencia del orden publico del accidente y presentar el informe escrito apropiado según lo exija la ley, además de notificar a su empleador y/o propietario de su vehículo.</w:t>
      </w:r>
    </w:p>
    <w:p w:rsidR="008E03C7" w:rsidRPr="00737E8A" w:rsidRDefault="008E03C7" w:rsidP="00402896">
      <w:pPr>
        <w:pStyle w:val="ListParagraph"/>
        <w:numPr>
          <w:ilvl w:val="0"/>
          <w:numId w:val="36"/>
        </w:numPr>
        <w:spacing w:after="120" w:line="276" w:lineRule="auto"/>
        <w:rPr>
          <w:rFonts w:ascii="Arial" w:hAnsi="Arial" w:cs="Arial"/>
          <w:lang w:val="es-ES"/>
        </w:rPr>
      </w:pPr>
      <w:r w:rsidRPr="00737E8A">
        <w:rPr>
          <w:rFonts w:ascii="Arial" w:hAnsi="Arial" w:cs="Arial"/>
          <w:lang w:val="es-ES"/>
        </w:rPr>
        <w:t xml:space="preserve">Si un ajustador o cualquier otro representante de la compañía de seguros del otro conductor se comunica con usted para una declaración (ya sea escrita o registrada), remita a esa persona a su empleador y/o el dueño del </w:t>
      </w:r>
      <w:r w:rsidR="000135FB" w:rsidRPr="00737E8A">
        <w:rPr>
          <w:rFonts w:ascii="Arial" w:hAnsi="Arial" w:cs="Arial"/>
          <w:lang w:val="es-ES"/>
        </w:rPr>
        <w:t>vehículo</w:t>
      </w:r>
      <w:r w:rsidRPr="00737E8A">
        <w:rPr>
          <w:rFonts w:ascii="Arial" w:hAnsi="Arial" w:cs="Arial"/>
          <w:lang w:val="es-ES"/>
        </w:rPr>
        <w:t>.</w:t>
      </w:r>
    </w:p>
    <w:p w:rsidR="008E03C7" w:rsidRPr="00737E8A" w:rsidRDefault="008E03C7" w:rsidP="00402896">
      <w:pPr>
        <w:pStyle w:val="ListParagraph"/>
        <w:numPr>
          <w:ilvl w:val="0"/>
          <w:numId w:val="36"/>
        </w:numPr>
        <w:spacing w:after="120" w:line="276" w:lineRule="auto"/>
        <w:rPr>
          <w:rFonts w:ascii="Arial" w:hAnsi="Arial" w:cs="Arial"/>
          <w:lang w:val="es-ES"/>
        </w:rPr>
      </w:pPr>
      <w:r w:rsidRPr="00737E8A">
        <w:rPr>
          <w:rFonts w:ascii="Arial" w:hAnsi="Arial" w:cs="Arial"/>
          <w:lang w:val="es-ES"/>
        </w:rPr>
        <w:t>Si se determina que usted ti</w:t>
      </w:r>
      <w:r w:rsidR="000135FB">
        <w:rPr>
          <w:rFonts w:ascii="Arial" w:hAnsi="Arial" w:cs="Arial"/>
          <w:lang w:val="es-ES"/>
        </w:rPr>
        <w:t>ene la culpa, usted será responsable</w:t>
      </w:r>
      <w:r w:rsidRPr="00737E8A">
        <w:rPr>
          <w:rFonts w:ascii="Arial" w:hAnsi="Arial" w:cs="Arial"/>
          <w:lang w:val="es-ES"/>
        </w:rPr>
        <w:t xml:space="preserve"> por los primeros </w:t>
      </w:r>
      <w:r w:rsidRPr="00737E8A">
        <w:rPr>
          <w:rFonts w:ascii="Arial" w:hAnsi="Arial" w:cs="Arial"/>
          <w:highlight w:val="yellow"/>
          <w:lang w:val="es-ES"/>
        </w:rPr>
        <w:t>&lt;MONTO&gt;</w:t>
      </w:r>
      <w:r w:rsidRPr="00737E8A">
        <w:rPr>
          <w:rFonts w:ascii="Arial" w:hAnsi="Arial" w:cs="Arial"/>
          <w:lang w:val="es-ES"/>
        </w:rPr>
        <w:t xml:space="preserve">en daños físicos. </w:t>
      </w:r>
    </w:p>
    <w:p w:rsidR="00747591" w:rsidRPr="00737E8A" w:rsidRDefault="008E03C7" w:rsidP="00747591">
      <w:pPr>
        <w:pStyle w:val="ListParagraph"/>
        <w:numPr>
          <w:ilvl w:val="0"/>
          <w:numId w:val="36"/>
        </w:numPr>
        <w:spacing w:after="120" w:line="276" w:lineRule="auto"/>
        <w:rPr>
          <w:rFonts w:ascii="Arial" w:hAnsi="Arial" w:cs="Arial"/>
          <w:lang w:val="es-ES"/>
        </w:rPr>
      </w:pPr>
      <w:r w:rsidRPr="00737E8A">
        <w:rPr>
          <w:rFonts w:ascii="Arial" w:hAnsi="Arial" w:cs="Arial"/>
          <w:lang w:val="es-ES"/>
        </w:rPr>
        <w:lastRenderedPageBreak/>
        <w:t>Si se encuentra que usted está bajo los efectos de las drogas o el alcohol en el momento del accidente, independientemente de si se lo encuentra culpable o no, su empleo finalizará.</w:t>
      </w:r>
    </w:p>
    <w:p w:rsidR="00747591" w:rsidRPr="00737E8A" w:rsidRDefault="00747591">
      <w:pPr>
        <w:rPr>
          <w:rFonts w:ascii="Arial" w:eastAsia="Times New Roman" w:hAnsi="Arial" w:cs="Arial"/>
          <w:b/>
          <w:sz w:val="28"/>
          <w:lang w:val="es-ES"/>
        </w:rPr>
      </w:pPr>
      <w:r w:rsidRPr="00737E8A">
        <w:rPr>
          <w:rFonts w:ascii="Arial" w:eastAsia="Times New Roman" w:hAnsi="Arial" w:cs="Arial"/>
          <w:b/>
          <w:bCs/>
          <w:sz w:val="28"/>
          <w:lang w:val="es-ES"/>
        </w:rPr>
        <w:br w:type="page"/>
      </w:r>
    </w:p>
    <w:p w:rsidR="008E03C7" w:rsidRPr="00737E8A" w:rsidRDefault="008E03C7" w:rsidP="00402896">
      <w:pPr>
        <w:spacing w:before="100" w:beforeAutospacing="1" w:after="100" w:afterAutospacing="1" w:line="276" w:lineRule="auto"/>
        <w:rPr>
          <w:rFonts w:ascii="Arial" w:eastAsia="Times New Roman" w:hAnsi="Arial" w:cs="Arial"/>
          <w:bCs/>
          <w:i/>
          <w:iCs/>
          <w:snapToGrid w:val="0"/>
          <w:lang w:val="es-ES"/>
        </w:rPr>
      </w:pPr>
      <w:r w:rsidRPr="00737E8A">
        <w:rPr>
          <w:rFonts w:ascii="Arial" w:eastAsia="Times New Roman" w:hAnsi="Arial" w:cs="Arial"/>
          <w:b/>
          <w:bCs/>
          <w:sz w:val="28"/>
          <w:lang w:val="es-ES"/>
        </w:rPr>
        <w:lastRenderedPageBreak/>
        <w:t>Infracciones de tráfico y registro de vehículos de motor personales de los conductores (MVR)</w:t>
      </w:r>
    </w:p>
    <w:p w:rsidR="008E03C7" w:rsidRPr="00737E8A" w:rsidRDefault="008E03C7" w:rsidP="00402896">
      <w:pPr>
        <w:spacing w:after="120" w:line="276" w:lineRule="auto"/>
        <w:rPr>
          <w:rFonts w:ascii="Arial" w:hAnsi="Arial" w:cs="Arial"/>
          <w:lang w:val="es-ES"/>
        </w:rPr>
      </w:pPr>
      <w:r w:rsidRPr="00737E8A">
        <w:rPr>
          <w:rFonts w:ascii="Arial" w:hAnsi="Arial" w:cs="Arial"/>
          <w:lang w:val="es-ES"/>
        </w:rPr>
        <w:t>Mantener un historial de conducción aceptable es fundamental y, en algunos casos, imprescindible, para continuar con su empleo como conductor. En varias ocasiones a lo largo del año se comprobará su récord personal de conducción de vehículos motorizados (MVR). Las violaciones y los citatorios incurridos durante el trabajo se considerarán en la retención de su elegibilidad como conductor de nuestra empresa.</w:t>
      </w:r>
    </w:p>
    <w:p w:rsidR="008E03C7" w:rsidRPr="00737E8A" w:rsidRDefault="008E03C7" w:rsidP="00402896">
      <w:pPr>
        <w:spacing w:after="120" w:line="276" w:lineRule="auto"/>
        <w:rPr>
          <w:rFonts w:ascii="Arial" w:hAnsi="Arial" w:cs="Arial"/>
          <w:lang w:val="es-ES"/>
        </w:rPr>
      </w:pPr>
      <w:r w:rsidRPr="00737E8A">
        <w:rPr>
          <w:rFonts w:ascii="Arial" w:hAnsi="Arial" w:cs="Arial"/>
          <w:lang w:val="es-ES"/>
        </w:rPr>
        <w:t xml:space="preserve">El no reportar una violación o citatorio de </w:t>
      </w:r>
      <w:r w:rsidR="000135FB" w:rsidRPr="00737E8A">
        <w:rPr>
          <w:rFonts w:ascii="Arial" w:hAnsi="Arial" w:cs="Arial"/>
          <w:lang w:val="es-ES"/>
        </w:rPr>
        <w:t>tráfico</w:t>
      </w:r>
      <w:r w:rsidRPr="00737E8A">
        <w:rPr>
          <w:rFonts w:ascii="Arial" w:hAnsi="Arial" w:cs="Arial"/>
          <w:lang w:val="es-ES"/>
        </w:rPr>
        <w:t>, ya sea en o fuera de las horas de trabajo, podría resultar en la pérdida de vehículo, pérdida de privilegio de conducir o el despido.</w:t>
      </w:r>
    </w:p>
    <w:p w:rsidR="008E03C7" w:rsidRPr="00737E8A" w:rsidRDefault="008E03C7" w:rsidP="00402896">
      <w:pPr>
        <w:spacing w:after="120" w:line="276" w:lineRule="auto"/>
        <w:rPr>
          <w:rFonts w:ascii="Arial" w:hAnsi="Arial" w:cs="Arial"/>
          <w:lang w:val="es-ES"/>
        </w:rPr>
      </w:pPr>
      <w:r w:rsidRPr="00737E8A">
        <w:rPr>
          <w:rFonts w:ascii="Arial" w:hAnsi="Arial" w:cs="Arial"/>
          <w:lang w:val="es-ES"/>
        </w:rPr>
        <w:t>Los conductores que no han tenido su licencia más de siete años no pueden tener más de una violación menor o un accidente con culpabilidad en los últimos tres años.</w:t>
      </w:r>
    </w:p>
    <w:p w:rsidR="008E03C7" w:rsidRPr="00737E8A" w:rsidRDefault="008E03C7" w:rsidP="00402896">
      <w:pPr>
        <w:spacing w:after="120" w:line="276" w:lineRule="auto"/>
        <w:rPr>
          <w:rFonts w:ascii="Arial" w:hAnsi="Arial" w:cs="Arial"/>
          <w:lang w:val="es-ES"/>
        </w:rPr>
      </w:pPr>
      <w:r w:rsidRPr="00737E8A">
        <w:rPr>
          <w:rFonts w:ascii="Arial" w:hAnsi="Arial" w:cs="Arial"/>
          <w:lang w:val="es-ES"/>
        </w:rPr>
        <w:t>Los conductores que han tenido su licencia más de siete años no pueden tener más de una infracción menor y un accidente de culpabilidad, o no más de dos violaciones menores, en los últimos tres años.</w:t>
      </w:r>
    </w:p>
    <w:p w:rsidR="008E03C7" w:rsidRPr="00737E8A" w:rsidRDefault="008E03C7" w:rsidP="00402896">
      <w:pPr>
        <w:spacing w:after="120" w:line="276" w:lineRule="auto"/>
        <w:rPr>
          <w:rFonts w:ascii="Arial" w:hAnsi="Arial" w:cs="Arial"/>
          <w:lang w:val="es-ES"/>
        </w:rPr>
      </w:pPr>
      <w:r w:rsidRPr="00737E8A">
        <w:rPr>
          <w:rFonts w:ascii="Arial" w:hAnsi="Arial" w:cs="Arial"/>
          <w:lang w:val="es-ES"/>
        </w:rPr>
        <w:t>Los conductores que incurren en infracciones menores durante su empleo pueden perder el uso de su vehículo, pueden perder el privilegio de conducir en asuntos de la empresa y pueden ser despedidos.</w:t>
      </w:r>
    </w:p>
    <w:p w:rsidR="00E85CC7" w:rsidRDefault="00E85CC7" w:rsidP="00E85CC7">
      <w:pPr>
        <w:spacing w:after="120" w:line="276" w:lineRule="auto"/>
        <w:rPr>
          <w:rFonts w:ascii="Arial" w:hAnsi="Arial" w:cs="Arial"/>
          <w:lang w:val="es-ES"/>
        </w:rPr>
      </w:pPr>
      <w:r w:rsidRPr="00E85CC7">
        <w:rPr>
          <w:rFonts w:ascii="Arial" w:hAnsi="Arial" w:cs="Arial"/>
          <w:lang w:val="es-ES"/>
        </w:rPr>
        <w:t>Las infra</w:t>
      </w:r>
      <w:r>
        <w:rPr>
          <w:rFonts w:ascii="Arial" w:hAnsi="Arial" w:cs="Arial"/>
          <w:lang w:val="es-ES"/>
        </w:rPr>
        <w:t>cciones menores pueden incluir:</w:t>
      </w:r>
    </w:p>
    <w:p w:rsidR="00E85CC7" w:rsidRPr="00E85CC7" w:rsidRDefault="00E85CC7" w:rsidP="00E85CC7">
      <w:pPr>
        <w:pStyle w:val="ListParagraph"/>
        <w:numPr>
          <w:ilvl w:val="0"/>
          <w:numId w:val="40"/>
        </w:numPr>
        <w:spacing w:after="120" w:line="276" w:lineRule="auto"/>
        <w:rPr>
          <w:rFonts w:ascii="Arial" w:hAnsi="Arial" w:cs="Arial"/>
          <w:lang w:val="es-ES"/>
        </w:rPr>
      </w:pPr>
      <w:r w:rsidRPr="00E85CC7">
        <w:rPr>
          <w:rFonts w:ascii="Arial" w:hAnsi="Arial" w:cs="Arial"/>
          <w:lang w:val="es-ES"/>
        </w:rPr>
        <w:t>Velocidad excesiva a menos de 20 mph por encima del límite.</w:t>
      </w:r>
    </w:p>
    <w:p w:rsidR="00E85CC7" w:rsidRDefault="00E85CC7" w:rsidP="00E85CC7">
      <w:pPr>
        <w:pStyle w:val="ListParagraph"/>
        <w:numPr>
          <w:ilvl w:val="0"/>
          <w:numId w:val="40"/>
        </w:numPr>
        <w:spacing w:after="120" w:line="276" w:lineRule="auto"/>
        <w:rPr>
          <w:rFonts w:ascii="Arial" w:hAnsi="Arial" w:cs="Arial"/>
          <w:lang w:val="es-ES"/>
        </w:rPr>
      </w:pPr>
      <w:r w:rsidRPr="00E85CC7">
        <w:rPr>
          <w:rFonts w:ascii="Arial" w:hAnsi="Arial" w:cs="Arial"/>
          <w:lang w:val="es-ES"/>
        </w:rPr>
        <w:t>No use el cinturón de seguridad.</w:t>
      </w:r>
    </w:p>
    <w:p w:rsidR="00E85CC7" w:rsidRPr="00E85CC7" w:rsidRDefault="00E85CC7" w:rsidP="00E85CC7">
      <w:pPr>
        <w:pStyle w:val="ListParagraph"/>
        <w:numPr>
          <w:ilvl w:val="0"/>
          <w:numId w:val="40"/>
        </w:numPr>
        <w:spacing w:after="120" w:line="276" w:lineRule="auto"/>
        <w:rPr>
          <w:rFonts w:ascii="Arial" w:hAnsi="Arial" w:cs="Arial"/>
          <w:lang w:val="es-ES"/>
        </w:rPr>
      </w:pPr>
      <w:r w:rsidRPr="00E85CC7">
        <w:rPr>
          <w:rFonts w:ascii="Arial" w:hAnsi="Arial" w:cs="Arial"/>
          <w:lang w:val="es-ES"/>
        </w:rPr>
        <w:t>No se detenga en una señal de alto ni pare la luz roja.</w:t>
      </w:r>
    </w:p>
    <w:p w:rsidR="008E03C7" w:rsidRPr="00737E8A" w:rsidRDefault="00E85CC7" w:rsidP="00E85CC7">
      <w:pPr>
        <w:spacing w:after="120" w:line="276" w:lineRule="auto"/>
        <w:rPr>
          <w:rFonts w:ascii="Arial" w:hAnsi="Arial" w:cs="Arial"/>
          <w:lang w:val="es-ES"/>
        </w:rPr>
      </w:pPr>
      <w:r w:rsidRPr="00E85CC7">
        <w:rPr>
          <w:rFonts w:ascii="Arial" w:hAnsi="Arial" w:cs="Arial"/>
          <w:lang w:val="es-ES"/>
        </w:rPr>
        <w:t>Teléfono celular manos libres.</w:t>
      </w:r>
      <w:r w:rsidR="008E03C7" w:rsidRPr="00737E8A">
        <w:rPr>
          <w:rFonts w:ascii="Arial" w:hAnsi="Arial" w:cs="Arial"/>
          <w:lang w:val="es-ES"/>
        </w:rPr>
        <w:t>Ser condenado por una infracción mayor, independientemente de si la violación ocurre en o fuera de las horas de trabajo, resultará en su pérdida del vehículo proporcionado por la empresa. También perderá el privilegio de conducir en asuntos de la empresa de cualquier manera y podría estar sujeto a medidas disciplinarias adicionales, incluyendo el despido.</w:t>
      </w:r>
    </w:p>
    <w:p w:rsidR="008E03C7" w:rsidRPr="00737E8A" w:rsidRDefault="008E03C7" w:rsidP="00402896">
      <w:pPr>
        <w:pStyle w:val="p2"/>
        <w:spacing w:after="120" w:line="276" w:lineRule="auto"/>
        <w:rPr>
          <w:rFonts w:ascii="Arial" w:hAnsi="Arial" w:cs="Arial"/>
          <w:sz w:val="24"/>
          <w:szCs w:val="24"/>
          <w:lang w:val="es-ES"/>
        </w:rPr>
      </w:pPr>
      <w:r w:rsidRPr="00737E8A">
        <w:rPr>
          <w:rFonts w:ascii="Arial" w:hAnsi="Arial" w:cs="Arial"/>
          <w:sz w:val="24"/>
          <w:szCs w:val="24"/>
          <w:lang w:val="es-ES"/>
        </w:rPr>
        <w:t xml:space="preserve">Las principales violaciones </w:t>
      </w:r>
      <w:r w:rsidR="00921650">
        <w:rPr>
          <w:rFonts w:ascii="Arial" w:hAnsi="Arial" w:cs="Arial"/>
          <w:sz w:val="24"/>
          <w:szCs w:val="24"/>
          <w:lang w:val="es-ES"/>
        </w:rPr>
        <w:t xml:space="preserve">puden </w:t>
      </w:r>
      <w:r w:rsidRPr="00737E8A">
        <w:rPr>
          <w:rFonts w:ascii="Arial" w:hAnsi="Arial" w:cs="Arial"/>
          <w:sz w:val="24"/>
          <w:szCs w:val="24"/>
          <w:lang w:val="es-ES"/>
        </w:rPr>
        <w:t xml:space="preserve">incluyen: </w:t>
      </w:r>
    </w:p>
    <w:p w:rsidR="00921650" w:rsidRDefault="00921650" w:rsidP="00921650">
      <w:pPr>
        <w:pStyle w:val="p2"/>
        <w:numPr>
          <w:ilvl w:val="0"/>
          <w:numId w:val="39"/>
        </w:numPr>
        <w:spacing w:after="120" w:line="276" w:lineRule="auto"/>
        <w:rPr>
          <w:rFonts w:ascii="Arial" w:hAnsi="Arial" w:cs="Arial"/>
          <w:sz w:val="24"/>
          <w:szCs w:val="24"/>
          <w:lang w:val="es-ES"/>
        </w:rPr>
      </w:pPr>
      <w:r w:rsidRPr="00921650">
        <w:rPr>
          <w:rFonts w:ascii="Arial" w:hAnsi="Arial" w:cs="Arial"/>
          <w:sz w:val="24"/>
          <w:szCs w:val="24"/>
          <w:lang w:val="es-ES"/>
        </w:rPr>
        <w:t>Mensajes de texto.</w:t>
      </w:r>
    </w:p>
    <w:p w:rsidR="008E03C7" w:rsidRPr="00737E8A" w:rsidRDefault="008E03C7" w:rsidP="00921650">
      <w:pPr>
        <w:pStyle w:val="p2"/>
        <w:numPr>
          <w:ilvl w:val="0"/>
          <w:numId w:val="39"/>
        </w:numPr>
        <w:spacing w:after="120" w:line="276" w:lineRule="auto"/>
        <w:rPr>
          <w:rFonts w:ascii="Arial" w:hAnsi="Arial" w:cs="Arial"/>
          <w:sz w:val="24"/>
          <w:szCs w:val="24"/>
          <w:lang w:val="es-ES"/>
        </w:rPr>
      </w:pPr>
      <w:bookmarkStart w:id="0" w:name="_GoBack"/>
      <w:bookmarkEnd w:id="0"/>
      <w:r w:rsidRPr="00737E8A">
        <w:rPr>
          <w:rFonts w:ascii="Arial" w:hAnsi="Arial" w:cs="Arial"/>
          <w:sz w:val="24"/>
          <w:szCs w:val="24"/>
          <w:lang w:val="es-ES"/>
        </w:rPr>
        <w:t>Conducir bajo una licencia suspendida o revocada.</w:t>
      </w:r>
    </w:p>
    <w:p w:rsidR="008E03C7" w:rsidRPr="00737E8A" w:rsidRDefault="008E03C7" w:rsidP="00747591">
      <w:pPr>
        <w:pStyle w:val="p2"/>
        <w:numPr>
          <w:ilvl w:val="0"/>
          <w:numId w:val="39"/>
        </w:numPr>
        <w:spacing w:after="120" w:line="276" w:lineRule="auto"/>
        <w:rPr>
          <w:rFonts w:ascii="Arial" w:hAnsi="Arial" w:cs="Arial"/>
          <w:sz w:val="24"/>
          <w:szCs w:val="24"/>
          <w:lang w:val="es-ES"/>
        </w:rPr>
      </w:pPr>
      <w:r w:rsidRPr="00737E8A">
        <w:rPr>
          <w:rFonts w:ascii="Arial" w:hAnsi="Arial" w:cs="Arial"/>
          <w:sz w:val="24"/>
          <w:szCs w:val="24"/>
          <w:lang w:val="es-ES"/>
        </w:rPr>
        <w:t>Golpear y moverse o salirse de la escena de un accidente.</w:t>
      </w:r>
    </w:p>
    <w:p w:rsidR="008E03C7" w:rsidRPr="00737E8A" w:rsidRDefault="008E03C7" w:rsidP="00747591">
      <w:pPr>
        <w:pStyle w:val="p2"/>
        <w:numPr>
          <w:ilvl w:val="0"/>
          <w:numId w:val="39"/>
        </w:numPr>
        <w:spacing w:after="120" w:line="276" w:lineRule="auto"/>
        <w:rPr>
          <w:rFonts w:ascii="Arial" w:hAnsi="Arial" w:cs="Arial"/>
          <w:sz w:val="24"/>
          <w:szCs w:val="24"/>
          <w:lang w:val="es-ES"/>
        </w:rPr>
      </w:pPr>
      <w:r w:rsidRPr="00737E8A">
        <w:rPr>
          <w:rFonts w:ascii="Arial" w:hAnsi="Arial" w:cs="Arial"/>
          <w:sz w:val="24"/>
          <w:szCs w:val="24"/>
          <w:lang w:val="es-ES"/>
        </w:rPr>
        <w:t xml:space="preserve">Robo de vehículos debido a negligencia (incluida la imposibilidad de estacionar el vehículo en un área segura o bien iluminada o en el estacionamiento, la </w:t>
      </w:r>
      <w:r w:rsidRPr="00737E8A">
        <w:rPr>
          <w:rFonts w:ascii="Arial" w:hAnsi="Arial" w:cs="Arial"/>
          <w:sz w:val="24"/>
          <w:szCs w:val="24"/>
          <w:lang w:val="es-ES"/>
        </w:rPr>
        <w:lastRenderedPageBreak/>
        <w:t>imposibilidad de cerrar las puertas, dejar las llaves a la vista o dejar el vehículo en funcionamiento sin supervisión).</w:t>
      </w:r>
    </w:p>
    <w:p w:rsidR="008E03C7" w:rsidRPr="00737E8A" w:rsidRDefault="008E03C7" w:rsidP="00747591">
      <w:pPr>
        <w:pStyle w:val="p2"/>
        <w:numPr>
          <w:ilvl w:val="0"/>
          <w:numId w:val="39"/>
        </w:numPr>
        <w:spacing w:after="120" w:line="276" w:lineRule="auto"/>
        <w:rPr>
          <w:rFonts w:ascii="Arial" w:hAnsi="Arial" w:cs="Arial"/>
          <w:sz w:val="24"/>
          <w:szCs w:val="24"/>
          <w:lang w:val="es-ES"/>
        </w:rPr>
      </w:pPr>
      <w:r w:rsidRPr="00737E8A">
        <w:rPr>
          <w:rFonts w:ascii="Arial" w:hAnsi="Arial" w:cs="Arial"/>
          <w:sz w:val="24"/>
          <w:szCs w:val="24"/>
          <w:lang w:val="es-ES"/>
        </w:rPr>
        <w:t>Homicidio vehicular, homicidio o agresión que surja de la operación de un vehículo de motor.</w:t>
      </w:r>
    </w:p>
    <w:p w:rsidR="008E03C7" w:rsidRPr="00737E8A" w:rsidRDefault="008E03C7" w:rsidP="00747591">
      <w:pPr>
        <w:pStyle w:val="p2"/>
        <w:numPr>
          <w:ilvl w:val="0"/>
          <w:numId w:val="39"/>
        </w:numPr>
        <w:spacing w:after="120" w:line="276" w:lineRule="auto"/>
        <w:rPr>
          <w:rFonts w:ascii="Arial" w:hAnsi="Arial" w:cs="Arial"/>
          <w:sz w:val="24"/>
          <w:szCs w:val="24"/>
          <w:lang w:val="es-ES"/>
        </w:rPr>
      </w:pPr>
      <w:r w:rsidRPr="00737E8A">
        <w:rPr>
          <w:rFonts w:ascii="Arial" w:hAnsi="Arial" w:cs="Arial"/>
          <w:sz w:val="24"/>
          <w:szCs w:val="24"/>
          <w:lang w:val="es-ES"/>
        </w:rPr>
        <w:t>Uso de documentos falsos de vehículos motorizados, como licencia o registro.</w:t>
      </w:r>
    </w:p>
    <w:p w:rsidR="008E03C7" w:rsidRPr="00737E8A" w:rsidRDefault="008E03C7" w:rsidP="00747591">
      <w:pPr>
        <w:pStyle w:val="p2"/>
        <w:numPr>
          <w:ilvl w:val="0"/>
          <w:numId w:val="39"/>
        </w:numPr>
        <w:spacing w:after="120" w:line="276" w:lineRule="auto"/>
        <w:rPr>
          <w:rFonts w:ascii="Arial" w:hAnsi="Arial" w:cs="Arial"/>
          <w:sz w:val="24"/>
          <w:szCs w:val="24"/>
          <w:lang w:val="es-ES"/>
        </w:rPr>
      </w:pPr>
      <w:r w:rsidRPr="00737E8A">
        <w:rPr>
          <w:rFonts w:ascii="Arial" w:hAnsi="Arial" w:cs="Arial"/>
          <w:sz w:val="24"/>
          <w:szCs w:val="24"/>
          <w:lang w:val="es-ES"/>
        </w:rPr>
        <w:t>Falta de obedecer al guardia de cruce escolar o cualquier violación del autobús escolar.</w:t>
      </w:r>
    </w:p>
    <w:p w:rsidR="008E03C7" w:rsidRPr="00737E8A" w:rsidRDefault="008E03C7" w:rsidP="00747591">
      <w:pPr>
        <w:pStyle w:val="p2"/>
        <w:numPr>
          <w:ilvl w:val="0"/>
          <w:numId w:val="39"/>
        </w:numPr>
        <w:spacing w:after="120" w:line="276" w:lineRule="auto"/>
        <w:rPr>
          <w:rFonts w:ascii="Arial" w:hAnsi="Arial" w:cs="Arial"/>
          <w:sz w:val="24"/>
          <w:szCs w:val="24"/>
          <w:lang w:val="es-ES"/>
        </w:rPr>
      </w:pPr>
      <w:r w:rsidRPr="00737E8A">
        <w:rPr>
          <w:rFonts w:ascii="Arial" w:hAnsi="Arial" w:cs="Arial"/>
          <w:sz w:val="24"/>
          <w:szCs w:val="24"/>
          <w:lang w:val="es-ES"/>
        </w:rPr>
        <w:t>Pasando por el lado equivocado, en una colina o donde esté prohibido.</w:t>
      </w:r>
    </w:p>
    <w:p w:rsidR="008E03C7" w:rsidRPr="00737E8A" w:rsidRDefault="008E03C7" w:rsidP="00747591">
      <w:pPr>
        <w:pStyle w:val="p2"/>
        <w:numPr>
          <w:ilvl w:val="0"/>
          <w:numId w:val="39"/>
        </w:numPr>
        <w:spacing w:after="120" w:line="276" w:lineRule="auto"/>
        <w:rPr>
          <w:rFonts w:ascii="Arial" w:hAnsi="Arial" w:cs="Arial"/>
          <w:sz w:val="24"/>
          <w:szCs w:val="24"/>
          <w:lang w:val="es-ES"/>
        </w:rPr>
      </w:pPr>
      <w:r w:rsidRPr="00737E8A">
        <w:rPr>
          <w:rFonts w:ascii="Arial" w:hAnsi="Arial" w:cs="Arial"/>
          <w:sz w:val="24"/>
          <w:szCs w:val="24"/>
          <w:lang w:val="es-ES"/>
        </w:rPr>
        <w:t>Conducción imprudente, descuidada o negligente.</w:t>
      </w:r>
    </w:p>
    <w:p w:rsidR="008E03C7" w:rsidRPr="00737E8A" w:rsidRDefault="008E03C7" w:rsidP="00747591">
      <w:pPr>
        <w:pStyle w:val="p2"/>
        <w:numPr>
          <w:ilvl w:val="0"/>
          <w:numId w:val="39"/>
        </w:numPr>
        <w:spacing w:after="120" w:line="276" w:lineRule="auto"/>
        <w:rPr>
          <w:rFonts w:ascii="Arial" w:hAnsi="Arial" w:cs="Arial"/>
          <w:sz w:val="24"/>
          <w:szCs w:val="24"/>
          <w:lang w:val="es-ES"/>
        </w:rPr>
      </w:pPr>
      <w:r w:rsidRPr="00737E8A">
        <w:rPr>
          <w:rFonts w:ascii="Arial" w:hAnsi="Arial" w:cs="Arial"/>
          <w:sz w:val="24"/>
          <w:szCs w:val="24"/>
          <w:lang w:val="es-ES"/>
        </w:rPr>
        <w:t>Manejar en el lado equivocado de una carretera dividida.</w:t>
      </w:r>
    </w:p>
    <w:p w:rsidR="008E03C7" w:rsidRPr="00737E8A" w:rsidRDefault="008E03C7" w:rsidP="00747591">
      <w:pPr>
        <w:pStyle w:val="p2"/>
        <w:numPr>
          <w:ilvl w:val="0"/>
          <w:numId w:val="39"/>
        </w:numPr>
        <w:spacing w:after="120" w:line="276" w:lineRule="auto"/>
        <w:rPr>
          <w:rFonts w:ascii="Arial" w:hAnsi="Arial" w:cs="Arial"/>
          <w:sz w:val="24"/>
          <w:szCs w:val="24"/>
          <w:lang w:val="es-ES"/>
        </w:rPr>
      </w:pPr>
      <w:r w:rsidRPr="00737E8A">
        <w:rPr>
          <w:rFonts w:ascii="Arial" w:hAnsi="Arial" w:cs="Arial"/>
          <w:sz w:val="24"/>
          <w:szCs w:val="24"/>
          <w:lang w:val="es-ES"/>
        </w:rPr>
        <w:t>Participar en carreras o un concursos de exceso de velocidad</w:t>
      </w:r>
    </w:p>
    <w:p w:rsidR="008E03C7" w:rsidRPr="00737E8A" w:rsidRDefault="008E03C7" w:rsidP="00747591">
      <w:pPr>
        <w:pStyle w:val="p2"/>
        <w:numPr>
          <w:ilvl w:val="0"/>
          <w:numId w:val="39"/>
        </w:numPr>
        <w:spacing w:after="120" w:line="276" w:lineRule="auto"/>
        <w:rPr>
          <w:rFonts w:ascii="Arial" w:hAnsi="Arial" w:cs="Arial"/>
          <w:sz w:val="24"/>
          <w:szCs w:val="24"/>
          <w:lang w:val="es-ES"/>
        </w:rPr>
      </w:pPr>
      <w:r w:rsidRPr="00737E8A">
        <w:rPr>
          <w:rFonts w:ascii="Arial" w:hAnsi="Arial" w:cs="Arial"/>
          <w:sz w:val="24"/>
          <w:szCs w:val="24"/>
          <w:lang w:val="es-ES"/>
        </w:rPr>
        <w:t>Conducir bajo la influencia del alcohol, incluso si está por debajo del límite legal; conducir intoxicado en el límite legal o superior; y / o manejar bajo la influencia de drogas, ya sean drogas recetadas o cualquier sustancia controlada / ilegal.</w:t>
      </w:r>
    </w:p>
    <w:p w:rsidR="008E03C7" w:rsidRPr="00737E8A" w:rsidRDefault="008E03C7" w:rsidP="00747591">
      <w:pPr>
        <w:pStyle w:val="p2"/>
        <w:numPr>
          <w:ilvl w:val="0"/>
          <w:numId w:val="39"/>
        </w:numPr>
        <w:spacing w:after="120" w:line="276" w:lineRule="auto"/>
        <w:rPr>
          <w:rFonts w:ascii="Arial" w:hAnsi="Arial" w:cs="Arial"/>
          <w:sz w:val="24"/>
          <w:szCs w:val="24"/>
          <w:lang w:val="es-ES"/>
        </w:rPr>
      </w:pPr>
      <w:r w:rsidRPr="00737E8A">
        <w:rPr>
          <w:rFonts w:ascii="Arial" w:hAnsi="Arial" w:cs="Arial"/>
          <w:sz w:val="24"/>
          <w:szCs w:val="24"/>
          <w:lang w:val="es-ES"/>
        </w:rPr>
        <w:t>Consentimiento implícito o rechazo de la prueba.</w:t>
      </w:r>
    </w:p>
    <w:p w:rsidR="008E03C7" w:rsidRPr="00737E8A" w:rsidRDefault="008E03C7" w:rsidP="00747591">
      <w:pPr>
        <w:pStyle w:val="p2"/>
        <w:numPr>
          <w:ilvl w:val="0"/>
          <w:numId w:val="39"/>
        </w:numPr>
        <w:spacing w:after="120" w:line="276" w:lineRule="auto"/>
        <w:rPr>
          <w:rFonts w:ascii="Arial" w:hAnsi="Arial" w:cs="Arial"/>
          <w:sz w:val="24"/>
          <w:szCs w:val="24"/>
          <w:lang w:val="es-ES"/>
        </w:rPr>
      </w:pPr>
      <w:r w:rsidRPr="00737E8A">
        <w:rPr>
          <w:rFonts w:ascii="Arial" w:hAnsi="Arial" w:cs="Arial"/>
          <w:sz w:val="24"/>
          <w:szCs w:val="24"/>
          <w:lang w:val="es-ES"/>
        </w:rPr>
        <w:t>El exceso de velocidad de más de 20 mph por encima del límite.</w:t>
      </w:r>
    </w:p>
    <w:p w:rsidR="008E03C7" w:rsidRPr="00737E8A" w:rsidRDefault="008E03C7" w:rsidP="00747591">
      <w:pPr>
        <w:pStyle w:val="p2"/>
        <w:numPr>
          <w:ilvl w:val="0"/>
          <w:numId w:val="39"/>
        </w:numPr>
        <w:spacing w:after="120" w:line="276" w:lineRule="auto"/>
        <w:rPr>
          <w:rFonts w:ascii="Arial" w:hAnsi="Arial" w:cs="Arial"/>
          <w:sz w:val="24"/>
          <w:szCs w:val="24"/>
          <w:lang w:val="es-ES"/>
        </w:rPr>
      </w:pPr>
      <w:r w:rsidRPr="00737E8A">
        <w:rPr>
          <w:rFonts w:ascii="Arial" w:hAnsi="Arial" w:cs="Arial"/>
          <w:sz w:val="24"/>
          <w:szCs w:val="24"/>
          <w:lang w:val="es-ES"/>
        </w:rPr>
        <w:t>Eludir a un oficial de policía.</w:t>
      </w:r>
    </w:p>
    <w:p w:rsidR="008E03C7" w:rsidRPr="00737E8A" w:rsidRDefault="008E03C7" w:rsidP="00747591">
      <w:pPr>
        <w:pStyle w:val="p2"/>
        <w:numPr>
          <w:ilvl w:val="0"/>
          <w:numId w:val="39"/>
        </w:numPr>
        <w:spacing w:after="120" w:line="276" w:lineRule="auto"/>
        <w:rPr>
          <w:rFonts w:ascii="Arial" w:hAnsi="Arial" w:cs="Arial"/>
          <w:sz w:val="24"/>
          <w:szCs w:val="24"/>
          <w:lang w:val="es-ES"/>
        </w:rPr>
      </w:pPr>
      <w:r w:rsidRPr="00737E8A">
        <w:rPr>
          <w:rFonts w:ascii="Arial" w:hAnsi="Arial" w:cs="Arial"/>
          <w:sz w:val="24"/>
          <w:szCs w:val="24"/>
          <w:lang w:val="es-ES"/>
        </w:rPr>
        <w:t>Incumplimiento de mantener un registro aceptable de vehículo de motor (MVR).</w:t>
      </w:r>
    </w:p>
    <w:p w:rsidR="008E03C7" w:rsidRPr="00737E8A" w:rsidRDefault="008E03C7" w:rsidP="00747591">
      <w:pPr>
        <w:pStyle w:val="p2"/>
        <w:numPr>
          <w:ilvl w:val="0"/>
          <w:numId w:val="39"/>
        </w:numPr>
        <w:spacing w:after="120" w:line="276" w:lineRule="auto"/>
        <w:rPr>
          <w:rFonts w:ascii="Arial" w:hAnsi="Arial" w:cs="Arial"/>
          <w:sz w:val="24"/>
          <w:szCs w:val="24"/>
          <w:lang w:val="es-ES"/>
        </w:rPr>
      </w:pPr>
      <w:r w:rsidRPr="00737E8A">
        <w:rPr>
          <w:rFonts w:ascii="Arial" w:hAnsi="Arial" w:cs="Arial"/>
          <w:sz w:val="24"/>
          <w:szCs w:val="24"/>
          <w:lang w:val="es-ES"/>
        </w:rPr>
        <w:t>Sin licencia válida para el estado de residencia.</w:t>
      </w:r>
    </w:p>
    <w:p w:rsidR="008E03C7" w:rsidRPr="00737E8A" w:rsidRDefault="008E03C7" w:rsidP="00747591">
      <w:pPr>
        <w:pStyle w:val="p2"/>
        <w:numPr>
          <w:ilvl w:val="0"/>
          <w:numId w:val="39"/>
        </w:numPr>
        <w:spacing w:after="120" w:line="276" w:lineRule="auto"/>
        <w:rPr>
          <w:rFonts w:ascii="Arial" w:hAnsi="Arial" w:cs="Arial"/>
          <w:sz w:val="24"/>
          <w:szCs w:val="24"/>
          <w:lang w:val="es-ES"/>
        </w:rPr>
      </w:pPr>
      <w:r w:rsidRPr="00737E8A">
        <w:rPr>
          <w:rFonts w:ascii="Arial" w:hAnsi="Arial" w:cs="Arial"/>
          <w:sz w:val="24"/>
          <w:szCs w:val="24"/>
          <w:lang w:val="es-ES"/>
        </w:rPr>
        <w:t xml:space="preserve">Fallo de </w:t>
      </w:r>
      <w:r w:rsidR="000135FB">
        <w:rPr>
          <w:rFonts w:ascii="Arial" w:hAnsi="Arial" w:cs="Arial"/>
          <w:sz w:val="24"/>
          <w:szCs w:val="24"/>
          <w:lang w:val="es-ES"/>
        </w:rPr>
        <w:t>mostrar las</w:t>
      </w:r>
      <w:r w:rsidRPr="00737E8A">
        <w:rPr>
          <w:rFonts w:ascii="Arial" w:hAnsi="Arial" w:cs="Arial"/>
          <w:sz w:val="24"/>
          <w:szCs w:val="24"/>
          <w:lang w:val="es-ES"/>
        </w:rPr>
        <w:t xml:space="preserve"> pruebas de responsabilidad financiera, excepto en casos de manutención de menores.</w:t>
      </w:r>
    </w:p>
    <w:p w:rsidR="00747591" w:rsidRPr="00737E8A" w:rsidRDefault="00747591" w:rsidP="00402896">
      <w:pPr>
        <w:spacing w:after="120" w:line="276" w:lineRule="auto"/>
        <w:rPr>
          <w:rFonts w:ascii="Arial" w:hAnsi="Arial" w:cs="Arial"/>
          <w:lang w:val="es-ES"/>
        </w:rPr>
      </w:pPr>
    </w:p>
    <w:p w:rsidR="008E03C7" w:rsidRPr="00737E8A" w:rsidRDefault="008E03C7" w:rsidP="00402896">
      <w:pPr>
        <w:spacing w:after="120" w:line="276" w:lineRule="auto"/>
        <w:rPr>
          <w:rFonts w:ascii="Arial" w:hAnsi="Arial" w:cs="Arial"/>
          <w:lang w:val="es-ES"/>
        </w:rPr>
      </w:pPr>
      <w:r w:rsidRPr="00737E8A">
        <w:rPr>
          <w:rFonts w:ascii="Arial" w:hAnsi="Arial" w:cs="Arial"/>
          <w:lang w:val="es-ES"/>
        </w:rPr>
        <w:t>El privilegio de vehículo provisto por la compañía o la conducción de asuntos de alguna manera puede ser reintegrado después de 12 meses a partir de la fecha de pérdida de privilegio, siempre que se haya mantenido un registro de manejo limpio (no violaciones en movimiento o accidentes con culpa). Este privilegio es a discreción de la gerencia y del proveedor de seguros de las empresas.</w:t>
      </w:r>
    </w:p>
    <w:p w:rsidR="008E03C7" w:rsidRPr="00737E8A" w:rsidRDefault="008E03C7" w:rsidP="00402896">
      <w:pPr>
        <w:spacing w:after="120" w:line="276" w:lineRule="auto"/>
        <w:rPr>
          <w:rFonts w:ascii="Arial" w:hAnsi="Arial" w:cs="Arial"/>
          <w:lang w:val="es-ES"/>
        </w:rPr>
      </w:pPr>
      <w:r w:rsidRPr="00737E8A">
        <w:rPr>
          <w:rFonts w:ascii="Arial" w:hAnsi="Arial" w:cs="Arial"/>
          <w:lang w:val="es-ES"/>
        </w:rPr>
        <w:t xml:space="preserve">Cada conductor es responsable del pronto pago de cualquier multa incurrida como resultado de una operación ilegal o estacionamiento ilegal del vehículo de la compañía. Si una multa no pagada alcanza un status de fallo lega, la multa más una multa de $25 se le cargara </w:t>
      </w:r>
      <w:r w:rsidR="000135FB" w:rsidRPr="00737E8A">
        <w:rPr>
          <w:rFonts w:ascii="Arial" w:hAnsi="Arial" w:cs="Arial"/>
          <w:lang w:val="es-ES"/>
        </w:rPr>
        <w:t>al</w:t>
      </w:r>
      <w:r w:rsidRPr="00737E8A">
        <w:rPr>
          <w:rFonts w:ascii="Arial" w:hAnsi="Arial" w:cs="Arial"/>
          <w:lang w:val="es-ES"/>
        </w:rPr>
        <w:t xml:space="preserve"> conductor.</w:t>
      </w:r>
    </w:p>
    <w:p w:rsidR="00747591" w:rsidRPr="00737E8A" w:rsidRDefault="00747591">
      <w:pPr>
        <w:rPr>
          <w:rFonts w:ascii="Arial" w:eastAsia="Times New Roman" w:hAnsi="Arial" w:cs="Arial"/>
          <w:b/>
          <w:sz w:val="28"/>
          <w:lang w:val="es-ES"/>
        </w:rPr>
      </w:pPr>
    </w:p>
    <w:p w:rsidR="008E03C7" w:rsidRPr="00737E8A" w:rsidRDefault="008E03C7" w:rsidP="00402896">
      <w:pPr>
        <w:spacing w:before="100" w:beforeAutospacing="1" w:after="100" w:afterAutospacing="1" w:line="276" w:lineRule="auto"/>
        <w:rPr>
          <w:rFonts w:ascii="Arial" w:eastAsia="Times New Roman" w:hAnsi="Arial" w:cs="Arial"/>
          <w:bCs/>
          <w:i/>
          <w:iCs/>
          <w:snapToGrid w:val="0"/>
          <w:lang w:val="es-ES"/>
        </w:rPr>
      </w:pPr>
      <w:r w:rsidRPr="00737E8A">
        <w:rPr>
          <w:rFonts w:ascii="Arial" w:eastAsia="Times New Roman" w:hAnsi="Arial" w:cs="Arial"/>
          <w:b/>
          <w:bCs/>
          <w:sz w:val="28"/>
          <w:lang w:val="es-ES"/>
        </w:rPr>
        <w:lastRenderedPageBreak/>
        <w:t>OTRAS POLÍTICAS DE EMPRESAS</w:t>
      </w:r>
    </w:p>
    <w:p w:rsidR="008E03C7" w:rsidRPr="00737E8A" w:rsidRDefault="008E03C7" w:rsidP="00402896">
      <w:pPr>
        <w:spacing w:line="276" w:lineRule="auto"/>
        <w:rPr>
          <w:rFonts w:ascii="Arial" w:hAnsi="Arial" w:cs="Arial"/>
          <w:lang w:val="es-ES"/>
        </w:rPr>
      </w:pPr>
      <w:r w:rsidRPr="00737E8A">
        <w:rPr>
          <w:rFonts w:ascii="Arial" w:hAnsi="Arial" w:cs="Arial"/>
          <w:lang w:val="es-ES"/>
        </w:rPr>
        <w:t xml:space="preserve">Las políticas de rendimiento y seguridad de la empresa se extienden más allá de la estructura fisica de la oficina, taller, almacén, lugar de trabajo y/o planta. Estas políticas se extienden al vehículo provisto por la empresa. Los artículos ilícitos o ilegales encontrados en en su vehículo de la empresa, </w:t>
      </w:r>
      <w:r w:rsidR="000135FB" w:rsidRPr="00737E8A">
        <w:rPr>
          <w:rFonts w:ascii="Arial" w:hAnsi="Arial" w:cs="Arial"/>
          <w:lang w:val="es-ES"/>
        </w:rPr>
        <w:t>serán</w:t>
      </w:r>
      <w:r w:rsidRPr="00737E8A">
        <w:rPr>
          <w:rFonts w:ascii="Arial" w:hAnsi="Arial" w:cs="Arial"/>
          <w:lang w:val="es-ES"/>
        </w:rPr>
        <w:t xml:space="preserve"> causa para su despido.</w:t>
      </w:r>
    </w:p>
    <w:p w:rsidR="008E03C7" w:rsidRPr="00737E8A" w:rsidRDefault="008E03C7" w:rsidP="00402896">
      <w:pPr>
        <w:spacing w:line="276" w:lineRule="auto"/>
        <w:rPr>
          <w:rFonts w:ascii="Arial" w:hAnsi="Arial" w:cs="Arial"/>
          <w:lang w:val="es-ES"/>
        </w:rPr>
      </w:pPr>
    </w:p>
    <w:p w:rsidR="008E03C7" w:rsidRPr="00737E8A" w:rsidRDefault="008E03C7" w:rsidP="00402896">
      <w:pPr>
        <w:spacing w:line="276" w:lineRule="auto"/>
        <w:rPr>
          <w:rFonts w:ascii="Arial" w:hAnsi="Arial" w:cs="Arial"/>
          <w:lang w:val="es-ES"/>
        </w:rPr>
      </w:pPr>
      <w:r w:rsidRPr="00737E8A">
        <w:rPr>
          <w:rFonts w:ascii="Arial" w:hAnsi="Arial" w:cs="Arial"/>
          <w:lang w:val="es-ES"/>
        </w:rPr>
        <w:t>A menos que la empresa maneje materiales peligrosos como parte de operaciones comerciales normales, los conductores no deberán transportar materiales peligrosos o desechos, en vehículos de la empresa o en cualquier otro vehículo mientras estén en asuntos de la empresa. Los materiales no peligrosos que pueden causar lesiones debido a un impacto repentino, deben estar debidamente asegurados durante su transporte.</w:t>
      </w:r>
    </w:p>
    <w:p w:rsidR="008E03C7" w:rsidRPr="00737E8A" w:rsidRDefault="008E03C7" w:rsidP="00402896">
      <w:pPr>
        <w:spacing w:line="276" w:lineRule="auto"/>
        <w:rPr>
          <w:rFonts w:ascii="Arial" w:hAnsi="Arial" w:cs="Arial"/>
          <w:lang w:val="es-ES"/>
        </w:rPr>
      </w:pPr>
    </w:p>
    <w:p w:rsidR="008E03C7" w:rsidRPr="00737E8A" w:rsidRDefault="008E03C7" w:rsidP="00402896">
      <w:pPr>
        <w:spacing w:line="276" w:lineRule="auto"/>
        <w:rPr>
          <w:rFonts w:ascii="Arial" w:hAnsi="Arial" w:cs="Arial"/>
          <w:lang w:val="es-ES"/>
        </w:rPr>
      </w:pPr>
      <w:r w:rsidRPr="00737E8A">
        <w:rPr>
          <w:rFonts w:ascii="Arial" w:hAnsi="Arial" w:cs="Arial"/>
          <w:lang w:val="es-ES"/>
        </w:rPr>
        <w:t xml:space="preserve">Los empleados que usen vehículos personales en nombre de la empresa deben proporcionar un certificado de seguro de su </w:t>
      </w:r>
      <w:r w:rsidR="000135FB" w:rsidRPr="00737E8A">
        <w:rPr>
          <w:rFonts w:ascii="Arial" w:hAnsi="Arial" w:cs="Arial"/>
          <w:lang w:val="es-ES"/>
        </w:rPr>
        <w:t>auto transportista</w:t>
      </w:r>
      <w:r w:rsidRPr="00737E8A">
        <w:rPr>
          <w:rFonts w:ascii="Arial" w:hAnsi="Arial" w:cs="Arial"/>
          <w:lang w:val="es-ES"/>
        </w:rPr>
        <w:t xml:space="preserve"> personal con límites mínimos adecuados.</w:t>
      </w:r>
    </w:p>
    <w:p w:rsidR="008E03C7" w:rsidRPr="00737E8A" w:rsidRDefault="008E03C7" w:rsidP="00402896">
      <w:pPr>
        <w:spacing w:line="276" w:lineRule="auto"/>
        <w:rPr>
          <w:rFonts w:ascii="Arial" w:hAnsi="Arial" w:cs="Arial"/>
          <w:lang w:val="es-ES"/>
        </w:rPr>
      </w:pPr>
    </w:p>
    <w:p w:rsidR="008E03C7" w:rsidRPr="00737E8A" w:rsidRDefault="008E03C7" w:rsidP="00402896">
      <w:pPr>
        <w:spacing w:line="276" w:lineRule="auto"/>
        <w:rPr>
          <w:rFonts w:ascii="Arial" w:hAnsi="Arial" w:cs="Arial"/>
          <w:lang w:val="es-ES"/>
        </w:rPr>
      </w:pPr>
      <w:r w:rsidRPr="00737E8A">
        <w:rPr>
          <w:rFonts w:ascii="Arial" w:hAnsi="Arial" w:cs="Arial"/>
          <w:lang w:val="es-ES"/>
        </w:rPr>
        <w:t>Los vehículos</w:t>
      </w:r>
      <w:r w:rsidR="000135FB">
        <w:rPr>
          <w:rFonts w:ascii="Arial" w:hAnsi="Arial" w:cs="Arial"/>
          <w:lang w:val="es-ES"/>
        </w:rPr>
        <w:t xml:space="preserve"> deben ser apagados y encerrados</w:t>
      </w:r>
      <w:r w:rsidRPr="00737E8A">
        <w:rPr>
          <w:rFonts w:ascii="Arial" w:hAnsi="Arial" w:cs="Arial"/>
          <w:lang w:val="es-ES"/>
        </w:rPr>
        <w:t xml:space="preserve"> cuando se estacionen en las instalaciones, sitios de trabajo, o cuando se detenga temporalmente, como en las tiendas de conveniencia o en cualquier momento que el vehículo se dejase desatendido.</w:t>
      </w:r>
    </w:p>
    <w:p w:rsidR="008E03C7" w:rsidRPr="00737E8A" w:rsidRDefault="008E03C7" w:rsidP="00402896">
      <w:pPr>
        <w:spacing w:line="276" w:lineRule="auto"/>
        <w:rPr>
          <w:rFonts w:ascii="Arial" w:hAnsi="Arial" w:cs="Arial"/>
          <w:lang w:val="es-ES"/>
        </w:rPr>
      </w:pPr>
    </w:p>
    <w:p w:rsidR="008E03C7" w:rsidRPr="00737E8A" w:rsidRDefault="008E03C7" w:rsidP="00402896">
      <w:pPr>
        <w:spacing w:line="276" w:lineRule="auto"/>
        <w:rPr>
          <w:rFonts w:ascii="Arial" w:hAnsi="Arial" w:cs="Arial"/>
          <w:lang w:val="es-ES"/>
        </w:rPr>
      </w:pPr>
      <w:r w:rsidRPr="00737E8A">
        <w:rPr>
          <w:rFonts w:ascii="Arial" w:hAnsi="Arial" w:cs="Arial"/>
          <w:lang w:val="es-ES"/>
        </w:rPr>
        <w:t>Bajo ninguna circunstancia deben usarse detectores de radar, detectores láser u otros dispositivos de detección de radar en un vehículo de la compañía. El uso de aplicaciones telefónicas que rastrean o comunican la ubicación de agencias del orden publico tampoco son permitidas.</w:t>
      </w:r>
    </w:p>
    <w:p w:rsidR="008E03C7" w:rsidRPr="00737E8A" w:rsidRDefault="008E03C7" w:rsidP="00402896">
      <w:pPr>
        <w:spacing w:line="276" w:lineRule="auto"/>
        <w:rPr>
          <w:rFonts w:ascii="Arial" w:hAnsi="Arial" w:cs="Arial"/>
          <w:lang w:val="es-ES"/>
        </w:rPr>
      </w:pPr>
    </w:p>
    <w:p w:rsidR="008E03C7" w:rsidRPr="00737E8A" w:rsidRDefault="008E03C7" w:rsidP="00402896">
      <w:pPr>
        <w:spacing w:after="120" w:line="276" w:lineRule="auto"/>
        <w:rPr>
          <w:rFonts w:ascii="Arial" w:hAnsi="Arial" w:cs="Arial"/>
          <w:lang w:val="es-ES"/>
        </w:rPr>
      </w:pPr>
      <w:r w:rsidRPr="00737E8A">
        <w:rPr>
          <w:rFonts w:ascii="Arial" w:hAnsi="Arial" w:cs="Arial"/>
          <w:lang w:val="es-ES"/>
        </w:rPr>
        <w:t xml:space="preserve">Un conductor de la compañía, conduce un vehículo para su </w:t>
      </w:r>
      <w:r w:rsidR="000135FB" w:rsidRPr="00737E8A">
        <w:rPr>
          <w:rFonts w:ascii="Arial" w:hAnsi="Arial" w:cs="Arial"/>
          <w:lang w:val="es-ES"/>
        </w:rPr>
        <w:t>patrón</w:t>
      </w:r>
      <w:r w:rsidRPr="00737E8A">
        <w:rPr>
          <w:rFonts w:ascii="Arial" w:hAnsi="Arial" w:cs="Arial"/>
          <w:lang w:val="es-ES"/>
        </w:rPr>
        <w:t xml:space="preserve">. El vehículo conducido no puede ser propiedad específica de su </w:t>
      </w:r>
      <w:r w:rsidR="000135FB" w:rsidRPr="00737E8A">
        <w:rPr>
          <w:rFonts w:ascii="Arial" w:hAnsi="Arial" w:cs="Arial"/>
          <w:lang w:val="es-ES"/>
        </w:rPr>
        <w:t>patrón</w:t>
      </w:r>
      <w:r w:rsidRPr="00737E8A">
        <w:rPr>
          <w:rFonts w:ascii="Arial" w:hAnsi="Arial" w:cs="Arial"/>
          <w:lang w:val="es-ES"/>
        </w:rPr>
        <w:t xml:space="preserve">; puede ser un </w:t>
      </w:r>
      <w:r w:rsidR="000135FB" w:rsidRPr="00737E8A">
        <w:rPr>
          <w:rFonts w:ascii="Arial" w:hAnsi="Arial" w:cs="Arial"/>
          <w:lang w:val="es-ES"/>
        </w:rPr>
        <w:t>vehículo</w:t>
      </w:r>
      <w:r w:rsidRPr="00737E8A">
        <w:rPr>
          <w:rFonts w:ascii="Arial" w:hAnsi="Arial" w:cs="Arial"/>
          <w:lang w:val="es-ES"/>
        </w:rPr>
        <w:t xml:space="preserve"> de alquiler, un vehículo personal o incluso un vehículo de un cliente. El conductor es responsable de observar y aplicar estas políticas en todas las situaciones durante su empleo.</w:t>
      </w:r>
    </w:p>
    <w:p w:rsidR="008E03C7" w:rsidRPr="00737E8A" w:rsidRDefault="008E03C7" w:rsidP="00402896">
      <w:pPr>
        <w:spacing w:after="120" w:line="276" w:lineRule="auto"/>
        <w:rPr>
          <w:rFonts w:ascii="Arial" w:hAnsi="Arial" w:cs="Arial"/>
          <w:lang w:val="es-ES"/>
        </w:rPr>
      </w:pPr>
    </w:p>
    <w:p w:rsidR="00747591" w:rsidRPr="00737E8A" w:rsidRDefault="00747591">
      <w:pPr>
        <w:rPr>
          <w:rFonts w:ascii="Arial" w:eastAsia="Times New Roman" w:hAnsi="Arial" w:cs="Arial"/>
          <w:b/>
          <w:sz w:val="28"/>
          <w:lang w:val="es-ES"/>
        </w:rPr>
      </w:pPr>
      <w:r w:rsidRPr="00737E8A">
        <w:rPr>
          <w:rFonts w:ascii="Arial" w:eastAsia="Times New Roman" w:hAnsi="Arial" w:cs="Arial"/>
          <w:b/>
          <w:bCs/>
          <w:sz w:val="28"/>
          <w:lang w:val="es-ES"/>
        </w:rPr>
        <w:br w:type="page"/>
      </w:r>
    </w:p>
    <w:p w:rsidR="008E03C7" w:rsidRPr="00737E8A" w:rsidRDefault="008E03C7" w:rsidP="00402896">
      <w:pPr>
        <w:spacing w:before="100" w:beforeAutospacing="1" w:after="100" w:afterAutospacing="1" w:line="276" w:lineRule="auto"/>
        <w:rPr>
          <w:rFonts w:ascii="Arial" w:eastAsia="Times New Roman" w:hAnsi="Arial" w:cs="Arial"/>
          <w:bCs/>
          <w:i/>
          <w:iCs/>
          <w:snapToGrid w:val="0"/>
          <w:lang w:val="es-ES"/>
        </w:rPr>
      </w:pPr>
      <w:r w:rsidRPr="00737E8A">
        <w:rPr>
          <w:rFonts w:ascii="Arial" w:eastAsia="Times New Roman" w:hAnsi="Arial" w:cs="Arial"/>
          <w:b/>
          <w:bCs/>
          <w:sz w:val="28"/>
          <w:lang w:val="es-ES"/>
        </w:rPr>
        <w:lastRenderedPageBreak/>
        <w:t>FORMULARIO DE RECONOCIMIENTO</w:t>
      </w:r>
    </w:p>
    <w:p w:rsidR="008E03C7" w:rsidRPr="00737E8A" w:rsidRDefault="008E03C7" w:rsidP="00402896">
      <w:pPr>
        <w:pStyle w:val="p2"/>
        <w:spacing w:after="120" w:line="276" w:lineRule="auto"/>
        <w:rPr>
          <w:rFonts w:ascii="Arial" w:hAnsi="Arial" w:cs="Arial"/>
          <w:sz w:val="24"/>
          <w:szCs w:val="24"/>
          <w:lang w:val="es-ES"/>
        </w:rPr>
      </w:pPr>
      <w:r w:rsidRPr="00737E8A">
        <w:rPr>
          <w:rFonts w:ascii="Arial" w:hAnsi="Arial" w:cs="Arial"/>
          <w:sz w:val="24"/>
          <w:szCs w:val="24"/>
          <w:lang w:val="es-ES"/>
        </w:rPr>
        <w:t>He leído y acepto cumplir con todas las políticas y procedimientos de este manual y entiendo mi responsabilidad de conducir de manera segura y mantener un vehículo seguro. Doy permiso</w:t>
      </w:r>
      <w:r w:rsidRPr="00737E8A">
        <w:rPr>
          <w:rFonts w:ascii="Arial" w:hAnsi="Arial" w:cs="Arial"/>
          <w:sz w:val="24"/>
          <w:szCs w:val="24"/>
          <w:highlight w:val="yellow"/>
          <w:lang w:val="es-ES"/>
        </w:rPr>
        <w:t>&lt;COMPANY&gt;</w:t>
      </w:r>
      <w:r w:rsidRPr="00737E8A">
        <w:rPr>
          <w:rFonts w:ascii="Arial" w:hAnsi="Arial" w:cs="Arial"/>
          <w:sz w:val="24"/>
          <w:szCs w:val="24"/>
          <w:lang w:val="es-ES"/>
        </w:rPr>
        <w:t>para obtener y evaluar mi récord de manejo en cualquier momento durante mi trabajo.</w:t>
      </w:r>
    </w:p>
    <w:p w:rsidR="00402896" w:rsidRPr="00737E8A" w:rsidRDefault="00402896" w:rsidP="00402896">
      <w:pPr>
        <w:pStyle w:val="p2"/>
        <w:spacing w:after="120" w:line="276" w:lineRule="auto"/>
        <w:rPr>
          <w:rFonts w:ascii="Arial" w:hAnsi="Arial" w:cs="Arial"/>
          <w:sz w:val="24"/>
          <w:szCs w:val="24"/>
          <w:lang w:val="es-ES"/>
        </w:rPr>
      </w:pPr>
    </w:p>
    <w:p w:rsidR="00402896" w:rsidRPr="00737E8A" w:rsidRDefault="00402896" w:rsidP="00402896">
      <w:pPr>
        <w:pStyle w:val="p2"/>
        <w:spacing w:after="120" w:line="276" w:lineRule="auto"/>
        <w:rPr>
          <w:rFonts w:ascii="Arial" w:hAnsi="Arial" w:cs="Arial"/>
          <w:sz w:val="24"/>
          <w:szCs w:val="24"/>
          <w:u w:val="single"/>
          <w:lang w:val="es-ES"/>
        </w:rPr>
      </w:pPr>
      <w:r w:rsidRPr="00737E8A">
        <w:rPr>
          <w:rFonts w:ascii="Arial" w:hAnsi="Arial" w:cs="Arial"/>
          <w:sz w:val="24"/>
          <w:szCs w:val="24"/>
          <w:lang w:val="es-ES"/>
        </w:rPr>
        <w:t>____________________________________</w:t>
      </w:r>
      <w:r w:rsidRPr="00737E8A">
        <w:rPr>
          <w:rFonts w:ascii="Arial" w:hAnsi="Arial" w:cs="Arial"/>
          <w:sz w:val="24"/>
          <w:szCs w:val="24"/>
          <w:lang w:val="es-ES"/>
        </w:rPr>
        <w:tab/>
      </w:r>
      <w:r w:rsidRPr="00737E8A">
        <w:rPr>
          <w:rFonts w:ascii="Arial" w:hAnsi="Arial" w:cs="Arial"/>
          <w:sz w:val="24"/>
          <w:szCs w:val="24"/>
          <w:lang w:val="es-ES"/>
        </w:rPr>
        <w:tab/>
      </w:r>
      <w:r w:rsidRPr="00737E8A">
        <w:rPr>
          <w:rFonts w:ascii="Arial" w:hAnsi="Arial" w:cs="Arial"/>
          <w:sz w:val="24"/>
          <w:szCs w:val="24"/>
          <w:lang w:val="es-ES"/>
        </w:rPr>
        <w:tab/>
      </w:r>
      <w:r w:rsidRPr="00737E8A">
        <w:rPr>
          <w:rFonts w:ascii="Arial" w:hAnsi="Arial" w:cs="Arial"/>
          <w:sz w:val="24"/>
          <w:szCs w:val="24"/>
          <w:lang w:val="es-ES"/>
        </w:rPr>
        <w:tab/>
      </w:r>
      <w:r w:rsidRPr="00737E8A">
        <w:rPr>
          <w:rFonts w:ascii="Arial" w:hAnsi="Arial" w:cs="Arial"/>
          <w:sz w:val="24"/>
          <w:szCs w:val="24"/>
          <w:lang w:val="es-ES"/>
        </w:rPr>
        <w:tab/>
      </w:r>
      <w:r w:rsidRPr="00737E8A">
        <w:rPr>
          <w:rFonts w:ascii="Arial" w:hAnsi="Arial" w:cs="Arial"/>
          <w:sz w:val="24"/>
          <w:szCs w:val="24"/>
          <w:lang w:val="es-ES"/>
        </w:rPr>
        <w:tab/>
      </w:r>
      <w:r w:rsidRPr="00737E8A">
        <w:rPr>
          <w:rFonts w:ascii="Arial" w:hAnsi="Arial" w:cs="Arial"/>
          <w:sz w:val="24"/>
          <w:szCs w:val="24"/>
          <w:lang w:val="es-ES"/>
        </w:rPr>
        <w:tab/>
      </w:r>
    </w:p>
    <w:p w:rsidR="00402896" w:rsidRPr="00737E8A" w:rsidRDefault="00402896" w:rsidP="00402896">
      <w:pPr>
        <w:pStyle w:val="p2"/>
        <w:spacing w:after="120" w:line="276" w:lineRule="auto"/>
        <w:rPr>
          <w:rFonts w:ascii="Arial" w:hAnsi="Arial" w:cs="Arial"/>
          <w:sz w:val="24"/>
          <w:szCs w:val="24"/>
          <w:lang w:val="es-ES"/>
        </w:rPr>
      </w:pPr>
      <w:r w:rsidRPr="00737E8A">
        <w:rPr>
          <w:rFonts w:ascii="Arial" w:hAnsi="Arial" w:cs="Arial"/>
          <w:sz w:val="24"/>
          <w:szCs w:val="24"/>
          <w:lang w:val="es-ES"/>
        </w:rPr>
        <w:t xml:space="preserve">Nombre (por favor imprima) </w:t>
      </w:r>
      <w:r w:rsidRPr="00737E8A">
        <w:rPr>
          <w:rFonts w:ascii="Arial" w:hAnsi="Arial" w:cs="Arial"/>
          <w:sz w:val="24"/>
          <w:szCs w:val="24"/>
          <w:lang w:val="es-ES"/>
        </w:rPr>
        <w:tab/>
      </w:r>
      <w:r w:rsidRPr="00737E8A">
        <w:rPr>
          <w:rFonts w:ascii="Arial" w:hAnsi="Arial" w:cs="Arial"/>
          <w:sz w:val="24"/>
          <w:szCs w:val="24"/>
          <w:lang w:val="es-ES"/>
        </w:rPr>
        <w:tab/>
      </w:r>
      <w:r w:rsidRPr="00737E8A">
        <w:rPr>
          <w:rFonts w:ascii="Arial" w:hAnsi="Arial" w:cs="Arial"/>
          <w:sz w:val="24"/>
          <w:szCs w:val="24"/>
          <w:lang w:val="es-ES"/>
        </w:rPr>
        <w:tab/>
      </w:r>
      <w:r w:rsidRPr="00737E8A">
        <w:rPr>
          <w:rFonts w:ascii="Arial" w:hAnsi="Arial" w:cs="Arial"/>
          <w:sz w:val="24"/>
          <w:szCs w:val="24"/>
          <w:lang w:val="es-ES"/>
        </w:rPr>
        <w:tab/>
        <w:t>Firma</w:t>
      </w:r>
    </w:p>
    <w:p w:rsidR="00402896" w:rsidRPr="00737E8A" w:rsidRDefault="00402896" w:rsidP="00402896">
      <w:pPr>
        <w:pStyle w:val="p2"/>
        <w:spacing w:after="120" w:line="276" w:lineRule="auto"/>
        <w:rPr>
          <w:rFonts w:ascii="Arial" w:hAnsi="Arial" w:cs="Arial"/>
          <w:sz w:val="24"/>
          <w:szCs w:val="24"/>
          <w:lang w:val="es-ES"/>
        </w:rPr>
      </w:pPr>
    </w:p>
    <w:p w:rsidR="00402896" w:rsidRPr="00737E8A" w:rsidRDefault="00402896" w:rsidP="00402896">
      <w:pPr>
        <w:pStyle w:val="p2"/>
        <w:spacing w:after="120" w:line="276" w:lineRule="auto"/>
        <w:rPr>
          <w:rFonts w:ascii="Arial" w:hAnsi="Arial" w:cs="Arial"/>
          <w:sz w:val="24"/>
          <w:szCs w:val="24"/>
          <w:u w:val="single"/>
          <w:lang w:val="es-ES"/>
        </w:rPr>
      </w:pPr>
      <w:r w:rsidRPr="00737E8A">
        <w:rPr>
          <w:rFonts w:ascii="Arial" w:hAnsi="Arial" w:cs="Arial"/>
          <w:sz w:val="24"/>
          <w:szCs w:val="24"/>
          <w:lang w:val="es-ES"/>
        </w:rPr>
        <w:t>____________________________________</w:t>
      </w:r>
      <w:r w:rsidRPr="00737E8A">
        <w:rPr>
          <w:rFonts w:ascii="Arial" w:hAnsi="Arial" w:cs="Arial"/>
          <w:sz w:val="24"/>
          <w:szCs w:val="24"/>
          <w:lang w:val="es-ES"/>
        </w:rPr>
        <w:tab/>
      </w:r>
      <w:r w:rsidRPr="00737E8A">
        <w:rPr>
          <w:rFonts w:ascii="Arial" w:hAnsi="Arial" w:cs="Arial"/>
          <w:sz w:val="24"/>
          <w:szCs w:val="24"/>
          <w:lang w:val="es-ES"/>
        </w:rPr>
        <w:tab/>
      </w:r>
      <w:r w:rsidRPr="00737E8A">
        <w:rPr>
          <w:rFonts w:ascii="Arial" w:hAnsi="Arial" w:cs="Arial"/>
          <w:sz w:val="24"/>
          <w:szCs w:val="24"/>
          <w:lang w:val="es-ES"/>
        </w:rPr>
        <w:tab/>
      </w:r>
      <w:r w:rsidRPr="00737E8A">
        <w:rPr>
          <w:rFonts w:ascii="Arial" w:hAnsi="Arial" w:cs="Arial"/>
          <w:sz w:val="24"/>
          <w:szCs w:val="24"/>
          <w:lang w:val="es-ES"/>
        </w:rPr>
        <w:tab/>
      </w:r>
      <w:r w:rsidRPr="00737E8A">
        <w:rPr>
          <w:rFonts w:ascii="Arial" w:hAnsi="Arial" w:cs="Arial"/>
          <w:sz w:val="24"/>
          <w:szCs w:val="24"/>
          <w:lang w:val="es-ES"/>
        </w:rPr>
        <w:tab/>
      </w:r>
      <w:r w:rsidRPr="00737E8A">
        <w:rPr>
          <w:rFonts w:ascii="Arial" w:hAnsi="Arial" w:cs="Arial"/>
          <w:sz w:val="24"/>
          <w:szCs w:val="24"/>
          <w:lang w:val="es-ES"/>
        </w:rPr>
        <w:tab/>
      </w:r>
      <w:r w:rsidRPr="00737E8A">
        <w:rPr>
          <w:rFonts w:ascii="Arial" w:hAnsi="Arial" w:cs="Arial"/>
          <w:sz w:val="24"/>
          <w:szCs w:val="24"/>
          <w:lang w:val="es-ES"/>
        </w:rPr>
        <w:tab/>
      </w:r>
    </w:p>
    <w:p w:rsidR="00402896" w:rsidRPr="00737E8A" w:rsidRDefault="00402896" w:rsidP="00402896">
      <w:pPr>
        <w:pStyle w:val="p2"/>
        <w:spacing w:after="120" w:line="276" w:lineRule="auto"/>
        <w:rPr>
          <w:rFonts w:ascii="Arial" w:hAnsi="Arial" w:cs="Arial"/>
          <w:sz w:val="24"/>
          <w:szCs w:val="24"/>
          <w:lang w:val="es-ES"/>
        </w:rPr>
      </w:pPr>
      <w:r w:rsidRPr="00737E8A">
        <w:rPr>
          <w:rFonts w:ascii="Arial" w:hAnsi="Arial" w:cs="Arial"/>
          <w:sz w:val="24"/>
          <w:szCs w:val="24"/>
          <w:lang w:val="es-ES"/>
        </w:rPr>
        <w:t>Número de licencia de conducir y estado</w:t>
      </w:r>
      <w:r w:rsidRPr="00737E8A">
        <w:rPr>
          <w:rFonts w:ascii="Arial" w:hAnsi="Arial" w:cs="Arial"/>
          <w:sz w:val="24"/>
          <w:szCs w:val="24"/>
          <w:lang w:val="es-ES"/>
        </w:rPr>
        <w:tab/>
      </w:r>
      <w:r w:rsidRPr="00737E8A">
        <w:rPr>
          <w:rFonts w:ascii="Arial" w:hAnsi="Arial" w:cs="Arial"/>
          <w:sz w:val="24"/>
          <w:szCs w:val="24"/>
          <w:lang w:val="es-ES"/>
        </w:rPr>
        <w:tab/>
      </w:r>
      <w:r w:rsidRPr="00737E8A">
        <w:rPr>
          <w:rFonts w:ascii="Arial" w:hAnsi="Arial" w:cs="Arial"/>
          <w:sz w:val="24"/>
          <w:szCs w:val="24"/>
          <w:lang w:val="es-ES"/>
        </w:rPr>
        <w:tab/>
        <w:t>Fecha de nacimiento</w:t>
      </w:r>
    </w:p>
    <w:p w:rsidR="00402896" w:rsidRPr="00737E8A" w:rsidRDefault="00402896" w:rsidP="00402896">
      <w:pPr>
        <w:pStyle w:val="p2"/>
        <w:spacing w:after="120" w:line="276" w:lineRule="auto"/>
        <w:rPr>
          <w:rFonts w:ascii="Arial" w:hAnsi="Arial" w:cs="Arial"/>
          <w:sz w:val="24"/>
          <w:szCs w:val="24"/>
          <w:lang w:val="es-ES"/>
        </w:rPr>
      </w:pPr>
    </w:p>
    <w:p w:rsidR="00402896" w:rsidRPr="00737E8A" w:rsidRDefault="00402896">
      <w:pPr>
        <w:pStyle w:val="p2"/>
        <w:spacing w:after="120" w:line="276" w:lineRule="auto"/>
        <w:rPr>
          <w:rFonts w:ascii="Arial" w:hAnsi="Arial" w:cs="Arial"/>
          <w:sz w:val="24"/>
          <w:szCs w:val="24"/>
          <w:lang w:val="es-ES"/>
        </w:rPr>
      </w:pPr>
    </w:p>
    <w:sectPr w:rsidR="00402896" w:rsidRPr="00737E8A" w:rsidSect="003B39ED">
      <w:headerReference w:type="default" r:id="rId8"/>
      <w:footerReference w:type="even" r:id="rId9"/>
      <w:footerReference w:type="default" r:id="rId10"/>
      <w:pgSz w:w="12240" w:h="15840"/>
      <w:pgMar w:top="123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FE3" w:rsidRDefault="00656FE3" w:rsidP="0019782F">
      <w:r>
        <w:separator/>
      </w:r>
    </w:p>
  </w:endnote>
  <w:endnote w:type="continuationSeparator" w:id="0">
    <w:p w:rsidR="00656FE3" w:rsidRDefault="00656FE3" w:rsidP="00197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72873767"/>
      <w:docPartObj>
        <w:docPartGallery w:val="Page Numbers (Bottom of Page)"/>
        <w:docPartUnique/>
      </w:docPartObj>
    </w:sdtPr>
    <w:sdtEndPr>
      <w:rPr>
        <w:rStyle w:val="PageNumber"/>
      </w:rPr>
    </w:sdtEndPr>
    <w:sdtContent>
      <w:p w:rsidR="00E77F08" w:rsidRDefault="009508AA" w:rsidP="003B39ED">
        <w:pPr>
          <w:pStyle w:val="Footer"/>
          <w:framePr w:wrap="none" w:vAnchor="text" w:hAnchor="margin" w:xAlign="right" w:y="1"/>
          <w:rPr>
            <w:rStyle w:val="PageNumber"/>
          </w:rPr>
        </w:pPr>
        <w:r>
          <w:rPr>
            <w:rStyle w:val="PageNumber"/>
          </w:rPr>
          <w:fldChar w:fldCharType="begin"/>
        </w:r>
        <w:r w:rsidR="00E77F08">
          <w:rPr>
            <w:rStyle w:val="PageNumber"/>
          </w:rPr>
          <w:instrText xml:space="preserve"> PAGE </w:instrText>
        </w:r>
        <w:r>
          <w:rPr>
            <w:rStyle w:val="PageNumber"/>
          </w:rPr>
          <w:fldChar w:fldCharType="end"/>
        </w:r>
      </w:p>
    </w:sdtContent>
  </w:sdt>
  <w:p w:rsidR="00E77F08" w:rsidRDefault="00E77F08" w:rsidP="00E77F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76867517"/>
      <w:docPartObj>
        <w:docPartGallery w:val="Page Numbers (Bottom of Page)"/>
        <w:docPartUnique/>
      </w:docPartObj>
    </w:sdtPr>
    <w:sdtEndPr>
      <w:rPr>
        <w:rStyle w:val="PageNumber"/>
      </w:rPr>
    </w:sdtEndPr>
    <w:sdtContent>
      <w:p w:rsidR="003B39ED" w:rsidRDefault="009508AA" w:rsidP="009360ED">
        <w:pPr>
          <w:pStyle w:val="Footer"/>
          <w:framePr w:wrap="none" w:vAnchor="text" w:hAnchor="margin" w:xAlign="right" w:y="1"/>
          <w:rPr>
            <w:rStyle w:val="PageNumber"/>
          </w:rPr>
        </w:pPr>
        <w:r>
          <w:rPr>
            <w:rStyle w:val="PageNumber"/>
          </w:rPr>
          <w:fldChar w:fldCharType="begin"/>
        </w:r>
        <w:r w:rsidR="003B39ED">
          <w:rPr>
            <w:rStyle w:val="PageNumber"/>
          </w:rPr>
          <w:instrText xml:space="preserve"> PAGE </w:instrText>
        </w:r>
        <w:r>
          <w:rPr>
            <w:rStyle w:val="PageNumber"/>
          </w:rPr>
          <w:fldChar w:fldCharType="separate"/>
        </w:r>
        <w:r w:rsidR="00921650">
          <w:rPr>
            <w:rStyle w:val="PageNumber"/>
            <w:noProof/>
          </w:rPr>
          <w:t>13</w:t>
        </w:r>
        <w:r>
          <w:rPr>
            <w:rStyle w:val="PageNumber"/>
          </w:rPr>
          <w:fldChar w:fldCharType="end"/>
        </w:r>
      </w:p>
    </w:sdtContent>
  </w:sdt>
  <w:p w:rsidR="00E77F08" w:rsidRDefault="00E77F08" w:rsidP="00E77F0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FE3" w:rsidRDefault="00656FE3" w:rsidP="0019782F">
      <w:r>
        <w:separator/>
      </w:r>
    </w:p>
  </w:footnote>
  <w:footnote w:type="continuationSeparator" w:id="0">
    <w:p w:rsidR="00656FE3" w:rsidRDefault="00656FE3" w:rsidP="00197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82F" w:rsidRPr="005F02E3" w:rsidRDefault="008E03C7" w:rsidP="0019782F">
    <w:pPr>
      <w:pStyle w:val="p4"/>
      <w:spacing w:after="120"/>
      <w:rPr>
        <w:rFonts w:ascii="Arial" w:hAnsi="Arial" w:cs="Arial"/>
        <w:b/>
        <w:sz w:val="28"/>
        <w:szCs w:val="28"/>
        <w:lang w:val="es-ES"/>
      </w:rPr>
    </w:pPr>
    <w:r w:rsidRPr="005F02E3">
      <w:rPr>
        <w:rFonts w:ascii="Arial" w:hAnsi="Arial" w:cs="Arial"/>
        <w:b/>
        <w:bCs/>
        <w:sz w:val="28"/>
        <w:szCs w:val="28"/>
        <w:lang w:val="es-ES"/>
      </w:rPr>
      <w:t>Política de uso del vehículo</w:t>
    </w:r>
    <w:r w:rsidRPr="005F02E3">
      <w:rPr>
        <w:rFonts w:ascii="Arial" w:hAnsi="Arial" w:cs="Arial"/>
        <w:sz w:val="28"/>
        <w:szCs w:val="28"/>
        <w:lang w:val="es-ES"/>
      </w:rPr>
      <w:tab/>
    </w:r>
    <w:r w:rsidRPr="005F02E3">
      <w:rPr>
        <w:rFonts w:ascii="Arial" w:hAnsi="Arial" w:cs="Arial"/>
        <w:sz w:val="28"/>
        <w:szCs w:val="28"/>
        <w:lang w:val="es-ES"/>
      </w:rPr>
      <w:tab/>
    </w:r>
    <w:r w:rsidRPr="005F02E3">
      <w:rPr>
        <w:rFonts w:ascii="Arial" w:hAnsi="Arial" w:cs="Arial"/>
        <w:sz w:val="28"/>
        <w:szCs w:val="28"/>
        <w:lang w:val="es-ES"/>
      </w:rPr>
      <w:tab/>
    </w:r>
    <w:r w:rsidRPr="005F02E3">
      <w:rPr>
        <w:rFonts w:ascii="Arial" w:hAnsi="Arial" w:cs="Arial"/>
        <w:sz w:val="28"/>
        <w:szCs w:val="28"/>
        <w:lang w:val="es-ES"/>
      </w:rPr>
      <w:tab/>
    </w:r>
    <w:r w:rsidRPr="005F02E3">
      <w:rPr>
        <w:rFonts w:ascii="Arial" w:hAnsi="Arial" w:cs="Arial"/>
        <w:sz w:val="28"/>
        <w:szCs w:val="28"/>
        <w:lang w:val="es-ES"/>
      </w:rPr>
      <w:tab/>
    </w:r>
    <w:r w:rsidRPr="005F02E3">
      <w:rPr>
        <w:rFonts w:ascii="Arial" w:hAnsi="Arial" w:cs="Arial"/>
        <w:sz w:val="28"/>
        <w:szCs w:val="28"/>
        <w:lang w:val="es-ES"/>
      </w:rPr>
      <w:tab/>
    </w:r>
    <w:r w:rsidRPr="005F02E3">
      <w:rPr>
        <w:rFonts w:ascii="Arial" w:hAnsi="Arial" w:cs="Arial"/>
        <w:sz w:val="28"/>
        <w:szCs w:val="28"/>
        <w:lang w:val="es-ES"/>
      </w:rPr>
      <w:tab/>
    </w:r>
    <w:r w:rsidRPr="005F02E3">
      <w:rPr>
        <w:rFonts w:ascii="Arial" w:hAnsi="Arial" w:cs="Arial"/>
        <w:sz w:val="28"/>
        <w:szCs w:val="28"/>
        <w:lang w:val="es-ES"/>
      </w:rPr>
      <w:tab/>
    </w:r>
    <w:r w:rsidRPr="005F02E3">
      <w:rPr>
        <w:rFonts w:ascii="Arial" w:hAnsi="Arial" w:cs="Arial"/>
        <w:sz w:val="28"/>
        <w:szCs w:val="28"/>
        <w:lang w:val="es-ES"/>
      </w:rPr>
      <w:tab/>
    </w:r>
  </w:p>
  <w:p w:rsidR="0019782F" w:rsidRDefault="001978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36FFA"/>
    <w:multiLevelType w:val="hybridMultilevel"/>
    <w:tmpl w:val="C8200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71D43"/>
    <w:multiLevelType w:val="hybridMultilevel"/>
    <w:tmpl w:val="7DD270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4E4993"/>
    <w:multiLevelType w:val="singleLevel"/>
    <w:tmpl w:val="04090001"/>
    <w:lvl w:ilvl="0">
      <w:start w:val="1"/>
      <w:numFmt w:val="bullet"/>
      <w:lvlText w:val=""/>
      <w:lvlJc w:val="left"/>
      <w:pPr>
        <w:ind w:left="720" w:hanging="360"/>
      </w:pPr>
      <w:rPr>
        <w:rFonts w:ascii="Symbol" w:hAnsi="Symbol" w:hint="default"/>
        <w:sz w:val="18"/>
      </w:rPr>
    </w:lvl>
  </w:abstractNum>
  <w:abstractNum w:abstractNumId="3" w15:restartNumberingAfterBreak="0">
    <w:nsid w:val="0F3D5990"/>
    <w:multiLevelType w:val="hybridMultilevel"/>
    <w:tmpl w:val="3E640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E50940"/>
    <w:multiLevelType w:val="hybridMultilevel"/>
    <w:tmpl w:val="2B9ED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6457B"/>
    <w:multiLevelType w:val="hybridMultilevel"/>
    <w:tmpl w:val="6C34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670ECD"/>
    <w:multiLevelType w:val="hybridMultilevel"/>
    <w:tmpl w:val="21F66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26996"/>
    <w:multiLevelType w:val="hybridMultilevel"/>
    <w:tmpl w:val="C1521874"/>
    <w:lvl w:ilvl="0" w:tplc="FEB87C24">
      <w:start w:val="1"/>
      <w:numFmt w:val="bullet"/>
      <w:lvlText w:val=""/>
      <w:lvlJc w:val="left"/>
      <w:pPr>
        <w:tabs>
          <w:tab w:val="num" w:pos="360"/>
        </w:tabs>
        <w:ind w:left="360"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D742FB"/>
    <w:multiLevelType w:val="hybridMultilevel"/>
    <w:tmpl w:val="CD6A1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72704B"/>
    <w:multiLevelType w:val="hybridMultilevel"/>
    <w:tmpl w:val="A08E0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E6866"/>
    <w:multiLevelType w:val="hybridMultilevel"/>
    <w:tmpl w:val="DFE2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C87838"/>
    <w:multiLevelType w:val="hybridMultilevel"/>
    <w:tmpl w:val="B946392A"/>
    <w:lvl w:ilvl="0" w:tplc="FEB87C24">
      <w:start w:val="1"/>
      <w:numFmt w:val="bullet"/>
      <w:lvlText w:val=""/>
      <w:lvlJc w:val="left"/>
      <w:pPr>
        <w:tabs>
          <w:tab w:val="num" w:pos="288"/>
        </w:tabs>
        <w:ind w:left="288" w:hanging="360"/>
      </w:pPr>
      <w:rPr>
        <w:rFonts w:ascii="Symbol" w:hAnsi="Symbol" w:hint="default"/>
        <w:b w:val="0"/>
        <w:i w:val="0"/>
        <w:sz w:val="20"/>
        <w:szCs w:val="20"/>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12" w15:restartNumberingAfterBreak="0">
    <w:nsid w:val="264F6828"/>
    <w:multiLevelType w:val="hybridMultilevel"/>
    <w:tmpl w:val="298E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B0395"/>
    <w:multiLevelType w:val="hybridMultilevel"/>
    <w:tmpl w:val="4E184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56B28"/>
    <w:multiLevelType w:val="hybridMultilevel"/>
    <w:tmpl w:val="D464A11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B4663A2"/>
    <w:multiLevelType w:val="hybridMultilevel"/>
    <w:tmpl w:val="A484C3A2"/>
    <w:lvl w:ilvl="0" w:tplc="04090001">
      <w:start w:val="1"/>
      <w:numFmt w:val="bullet"/>
      <w:lvlText w:val=""/>
      <w:lvlJc w:val="left"/>
      <w:pPr>
        <w:ind w:left="453" w:hanging="227"/>
      </w:pPr>
      <w:rPr>
        <w:rFonts w:ascii="Symbol" w:hAnsi="Symbol" w:hint="default"/>
        <w:w w:val="100"/>
        <w:sz w:val="20"/>
        <w:szCs w:val="20"/>
      </w:rPr>
    </w:lvl>
    <w:lvl w:ilvl="1" w:tplc="74DCBE64">
      <w:numFmt w:val="bullet"/>
      <w:lvlText w:val="■"/>
      <w:lvlJc w:val="left"/>
      <w:pPr>
        <w:ind w:left="577" w:hanging="125"/>
      </w:pPr>
      <w:rPr>
        <w:rFonts w:ascii="Arial" w:eastAsia="Arial" w:hAnsi="Arial" w:cs="Arial" w:hint="default"/>
        <w:color w:val="B61F1A"/>
        <w:w w:val="125"/>
        <w:position w:val="2"/>
        <w:sz w:val="12"/>
        <w:szCs w:val="12"/>
      </w:rPr>
    </w:lvl>
    <w:lvl w:ilvl="2" w:tplc="85800040">
      <w:numFmt w:val="bullet"/>
      <w:lvlText w:val="•"/>
      <w:lvlJc w:val="left"/>
      <w:pPr>
        <w:ind w:left="1714" w:hanging="125"/>
      </w:pPr>
      <w:rPr>
        <w:rFonts w:hint="default"/>
      </w:rPr>
    </w:lvl>
    <w:lvl w:ilvl="3" w:tplc="F2ECCB1E">
      <w:numFmt w:val="bullet"/>
      <w:lvlText w:val="•"/>
      <w:lvlJc w:val="left"/>
      <w:pPr>
        <w:ind w:left="2847" w:hanging="125"/>
      </w:pPr>
      <w:rPr>
        <w:rFonts w:hint="default"/>
      </w:rPr>
    </w:lvl>
    <w:lvl w:ilvl="4" w:tplc="B25AD734">
      <w:numFmt w:val="bullet"/>
      <w:lvlText w:val="•"/>
      <w:lvlJc w:val="left"/>
      <w:pPr>
        <w:ind w:left="3981" w:hanging="125"/>
      </w:pPr>
      <w:rPr>
        <w:rFonts w:hint="default"/>
      </w:rPr>
    </w:lvl>
    <w:lvl w:ilvl="5" w:tplc="9DAEBFB0">
      <w:numFmt w:val="bullet"/>
      <w:lvlText w:val="•"/>
      <w:lvlJc w:val="left"/>
      <w:pPr>
        <w:ind w:left="5114" w:hanging="125"/>
      </w:pPr>
      <w:rPr>
        <w:rFonts w:hint="default"/>
      </w:rPr>
    </w:lvl>
    <w:lvl w:ilvl="6" w:tplc="62F0F12E">
      <w:numFmt w:val="bullet"/>
      <w:lvlText w:val="•"/>
      <w:lvlJc w:val="left"/>
      <w:pPr>
        <w:ind w:left="6247" w:hanging="125"/>
      </w:pPr>
      <w:rPr>
        <w:rFonts w:hint="default"/>
      </w:rPr>
    </w:lvl>
    <w:lvl w:ilvl="7" w:tplc="289C6602">
      <w:numFmt w:val="bullet"/>
      <w:lvlText w:val="•"/>
      <w:lvlJc w:val="left"/>
      <w:pPr>
        <w:ind w:left="7381" w:hanging="125"/>
      </w:pPr>
      <w:rPr>
        <w:rFonts w:hint="default"/>
      </w:rPr>
    </w:lvl>
    <w:lvl w:ilvl="8" w:tplc="D41E03B6">
      <w:numFmt w:val="bullet"/>
      <w:lvlText w:val="•"/>
      <w:lvlJc w:val="left"/>
      <w:pPr>
        <w:ind w:left="8514" w:hanging="125"/>
      </w:pPr>
      <w:rPr>
        <w:rFonts w:hint="default"/>
      </w:rPr>
    </w:lvl>
  </w:abstractNum>
  <w:abstractNum w:abstractNumId="16" w15:restartNumberingAfterBreak="0">
    <w:nsid w:val="33114E56"/>
    <w:multiLevelType w:val="hybridMultilevel"/>
    <w:tmpl w:val="F0A80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471AC"/>
    <w:multiLevelType w:val="singleLevel"/>
    <w:tmpl w:val="04090001"/>
    <w:lvl w:ilvl="0">
      <w:start w:val="1"/>
      <w:numFmt w:val="bullet"/>
      <w:lvlText w:val=""/>
      <w:lvlJc w:val="left"/>
      <w:pPr>
        <w:ind w:left="720" w:hanging="360"/>
      </w:pPr>
      <w:rPr>
        <w:rFonts w:ascii="Symbol" w:hAnsi="Symbol" w:hint="default"/>
        <w:sz w:val="18"/>
      </w:rPr>
    </w:lvl>
  </w:abstractNum>
  <w:abstractNum w:abstractNumId="18" w15:restartNumberingAfterBreak="0">
    <w:nsid w:val="3BAF67EB"/>
    <w:multiLevelType w:val="hybridMultilevel"/>
    <w:tmpl w:val="C918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5F5437"/>
    <w:multiLevelType w:val="hybridMultilevel"/>
    <w:tmpl w:val="1834D66E"/>
    <w:lvl w:ilvl="0" w:tplc="04090003">
      <w:start w:val="1"/>
      <w:numFmt w:val="bullet"/>
      <w:lvlText w:val="o"/>
      <w:lvlJc w:val="left"/>
      <w:pPr>
        <w:ind w:left="1172" w:hanging="360"/>
      </w:pPr>
      <w:rPr>
        <w:rFonts w:ascii="Courier New" w:hAnsi="Courier New" w:cs="Courier New" w:hint="default"/>
      </w:rPr>
    </w:lvl>
    <w:lvl w:ilvl="1" w:tplc="04090003" w:tentative="1">
      <w:start w:val="1"/>
      <w:numFmt w:val="bullet"/>
      <w:lvlText w:val="o"/>
      <w:lvlJc w:val="left"/>
      <w:pPr>
        <w:ind w:left="1892" w:hanging="360"/>
      </w:pPr>
      <w:rPr>
        <w:rFonts w:ascii="Courier New" w:hAnsi="Courier New" w:cs="Courier New" w:hint="default"/>
      </w:rPr>
    </w:lvl>
    <w:lvl w:ilvl="2" w:tplc="04090005" w:tentative="1">
      <w:start w:val="1"/>
      <w:numFmt w:val="bullet"/>
      <w:lvlText w:val=""/>
      <w:lvlJc w:val="left"/>
      <w:pPr>
        <w:ind w:left="2612" w:hanging="360"/>
      </w:pPr>
      <w:rPr>
        <w:rFonts w:ascii="Wingdings" w:hAnsi="Wingdings" w:hint="default"/>
      </w:rPr>
    </w:lvl>
    <w:lvl w:ilvl="3" w:tplc="04090001" w:tentative="1">
      <w:start w:val="1"/>
      <w:numFmt w:val="bullet"/>
      <w:lvlText w:val=""/>
      <w:lvlJc w:val="left"/>
      <w:pPr>
        <w:ind w:left="3332" w:hanging="360"/>
      </w:pPr>
      <w:rPr>
        <w:rFonts w:ascii="Symbol" w:hAnsi="Symbol" w:hint="default"/>
      </w:rPr>
    </w:lvl>
    <w:lvl w:ilvl="4" w:tplc="04090003" w:tentative="1">
      <w:start w:val="1"/>
      <w:numFmt w:val="bullet"/>
      <w:lvlText w:val="o"/>
      <w:lvlJc w:val="left"/>
      <w:pPr>
        <w:ind w:left="4052" w:hanging="360"/>
      </w:pPr>
      <w:rPr>
        <w:rFonts w:ascii="Courier New" w:hAnsi="Courier New" w:cs="Courier New" w:hint="default"/>
      </w:rPr>
    </w:lvl>
    <w:lvl w:ilvl="5" w:tplc="04090005" w:tentative="1">
      <w:start w:val="1"/>
      <w:numFmt w:val="bullet"/>
      <w:lvlText w:val=""/>
      <w:lvlJc w:val="left"/>
      <w:pPr>
        <w:ind w:left="4772" w:hanging="360"/>
      </w:pPr>
      <w:rPr>
        <w:rFonts w:ascii="Wingdings" w:hAnsi="Wingdings" w:hint="default"/>
      </w:rPr>
    </w:lvl>
    <w:lvl w:ilvl="6" w:tplc="04090001" w:tentative="1">
      <w:start w:val="1"/>
      <w:numFmt w:val="bullet"/>
      <w:lvlText w:val=""/>
      <w:lvlJc w:val="left"/>
      <w:pPr>
        <w:ind w:left="5492" w:hanging="360"/>
      </w:pPr>
      <w:rPr>
        <w:rFonts w:ascii="Symbol" w:hAnsi="Symbol" w:hint="default"/>
      </w:rPr>
    </w:lvl>
    <w:lvl w:ilvl="7" w:tplc="04090003" w:tentative="1">
      <w:start w:val="1"/>
      <w:numFmt w:val="bullet"/>
      <w:lvlText w:val="o"/>
      <w:lvlJc w:val="left"/>
      <w:pPr>
        <w:ind w:left="6212" w:hanging="360"/>
      </w:pPr>
      <w:rPr>
        <w:rFonts w:ascii="Courier New" w:hAnsi="Courier New" w:cs="Courier New" w:hint="default"/>
      </w:rPr>
    </w:lvl>
    <w:lvl w:ilvl="8" w:tplc="04090005" w:tentative="1">
      <w:start w:val="1"/>
      <w:numFmt w:val="bullet"/>
      <w:lvlText w:val=""/>
      <w:lvlJc w:val="left"/>
      <w:pPr>
        <w:ind w:left="6932" w:hanging="360"/>
      </w:pPr>
      <w:rPr>
        <w:rFonts w:ascii="Wingdings" w:hAnsi="Wingdings" w:hint="default"/>
      </w:rPr>
    </w:lvl>
  </w:abstractNum>
  <w:abstractNum w:abstractNumId="20" w15:restartNumberingAfterBreak="0">
    <w:nsid w:val="42DA5D0B"/>
    <w:multiLevelType w:val="hybridMultilevel"/>
    <w:tmpl w:val="76D4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9C62B1"/>
    <w:multiLevelType w:val="hybridMultilevel"/>
    <w:tmpl w:val="CB90E5A6"/>
    <w:lvl w:ilvl="0" w:tplc="FEB87C24">
      <w:start w:val="1"/>
      <w:numFmt w:val="bullet"/>
      <w:lvlText w:val=""/>
      <w:lvlJc w:val="left"/>
      <w:pPr>
        <w:tabs>
          <w:tab w:val="num" w:pos="360"/>
        </w:tabs>
        <w:ind w:left="360" w:hanging="360"/>
      </w:pPr>
      <w:rPr>
        <w:rFonts w:ascii="Symbol" w:hAnsi="Symbol" w:hint="default"/>
        <w:b w:val="0"/>
        <w:i w:val="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454938"/>
    <w:multiLevelType w:val="hybridMultilevel"/>
    <w:tmpl w:val="5DE8E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8E7CFE"/>
    <w:multiLevelType w:val="hybridMultilevel"/>
    <w:tmpl w:val="8098D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A27D10"/>
    <w:multiLevelType w:val="hybridMultilevel"/>
    <w:tmpl w:val="963C1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AE5B08"/>
    <w:multiLevelType w:val="hybridMultilevel"/>
    <w:tmpl w:val="02D0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5777D5"/>
    <w:multiLevelType w:val="hybridMultilevel"/>
    <w:tmpl w:val="CD2A7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B51109"/>
    <w:multiLevelType w:val="hybridMultilevel"/>
    <w:tmpl w:val="CC3A8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807EC7"/>
    <w:multiLevelType w:val="hybridMultilevel"/>
    <w:tmpl w:val="D18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0E2BE1"/>
    <w:multiLevelType w:val="hybridMultilevel"/>
    <w:tmpl w:val="2440F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633E69"/>
    <w:multiLevelType w:val="hybridMultilevel"/>
    <w:tmpl w:val="F6B65C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00671D"/>
    <w:multiLevelType w:val="hybridMultilevel"/>
    <w:tmpl w:val="2FAE8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1519A4"/>
    <w:multiLevelType w:val="hybridMultilevel"/>
    <w:tmpl w:val="AD16AD5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A5045F2"/>
    <w:multiLevelType w:val="hybridMultilevel"/>
    <w:tmpl w:val="2D2EA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CF7F6A"/>
    <w:multiLevelType w:val="hybridMultilevel"/>
    <w:tmpl w:val="97DE9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B2427"/>
    <w:multiLevelType w:val="hybridMultilevel"/>
    <w:tmpl w:val="3902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34580F"/>
    <w:multiLevelType w:val="hybridMultilevel"/>
    <w:tmpl w:val="FB3A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39631E"/>
    <w:multiLevelType w:val="hybridMultilevel"/>
    <w:tmpl w:val="7E10A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47484D"/>
    <w:multiLevelType w:val="hybridMultilevel"/>
    <w:tmpl w:val="0D8C0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EBF4850"/>
    <w:multiLevelType w:val="hybridMultilevel"/>
    <w:tmpl w:val="B004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3"/>
  </w:num>
  <w:num w:numId="3">
    <w:abstractNumId w:val="28"/>
  </w:num>
  <w:num w:numId="4">
    <w:abstractNumId w:val="26"/>
  </w:num>
  <w:num w:numId="5">
    <w:abstractNumId w:val="5"/>
  </w:num>
  <w:num w:numId="6">
    <w:abstractNumId w:val="4"/>
  </w:num>
  <w:num w:numId="7">
    <w:abstractNumId w:val="30"/>
  </w:num>
  <w:num w:numId="8">
    <w:abstractNumId w:val="23"/>
  </w:num>
  <w:num w:numId="9">
    <w:abstractNumId w:val="32"/>
  </w:num>
  <w:num w:numId="10">
    <w:abstractNumId w:val="8"/>
  </w:num>
  <w:num w:numId="11">
    <w:abstractNumId w:val="11"/>
  </w:num>
  <w:num w:numId="12">
    <w:abstractNumId w:val="7"/>
  </w:num>
  <w:num w:numId="13">
    <w:abstractNumId w:val="21"/>
  </w:num>
  <w:num w:numId="14">
    <w:abstractNumId w:val="14"/>
  </w:num>
  <w:num w:numId="15">
    <w:abstractNumId w:val="3"/>
  </w:num>
  <w:num w:numId="16">
    <w:abstractNumId w:val="9"/>
  </w:num>
  <w:num w:numId="17">
    <w:abstractNumId w:val="2"/>
  </w:num>
  <w:num w:numId="18">
    <w:abstractNumId w:val="17"/>
  </w:num>
  <w:num w:numId="19">
    <w:abstractNumId w:val="39"/>
  </w:num>
  <w:num w:numId="20">
    <w:abstractNumId w:val="13"/>
  </w:num>
  <w:num w:numId="21">
    <w:abstractNumId w:val="12"/>
  </w:num>
  <w:num w:numId="22">
    <w:abstractNumId w:val="27"/>
  </w:num>
  <w:num w:numId="23">
    <w:abstractNumId w:val="24"/>
  </w:num>
  <w:num w:numId="24">
    <w:abstractNumId w:val="15"/>
  </w:num>
  <w:num w:numId="25">
    <w:abstractNumId w:val="19"/>
  </w:num>
  <w:num w:numId="26">
    <w:abstractNumId w:val="0"/>
  </w:num>
  <w:num w:numId="27">
    <w:abstractNumId w:val="38"/>
  </w:num>
  <w:num w:numId="28">
    <w:abstractNumId w:val="1"/>
  </w:num>
  <w:num w:numId="29">
    <w:abstractNumId w:val="25"/>
  </w:num>
  <w:num w:numId="30">
    <w:abstractNumId w:val="31"/>
  </w:num>
  <w:num w:numId="31">
    <w:abstractNumId w:val="29"/>
  </w:num>
  <w:num w:numId="32">
    <w:abstractNumId w:val="20"/>
  </w:num>
  <w:num w:numId="33">
    <w:abstractNumId w:val="35"/>
  </w:num>
  <w:num w:numId="34">
    <w:abstractNumId w:val="37"/>
  </w:num>
  <w:num w:numId="35">
    <w:abstractNumId w:val="16"/>
  </w:num>
  <w:num w:numId="36">
    <w:abstractNumId w:val="6"/>
  </w:num>
  <w:num w:numId="37">
    <w:abstractNumId w:val="36"/>
  </w:num>
  <w:num w:numId="38">
    <w:abstractNumId w:val="22"/>
  </w:num>
  <w:num w:numId="39">
    <w:abstractNumId w:val="18"/>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s-ES" w:vendorID="64" w:dllVersion="131078" w:nlCheck="1" w:checkStyle="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FAD"/>
    <w:rsid w:val="000135FB"/>
    <w:rsid w:val="00014DF6"/>
    <w:rsid w:val="0002612D"/>
    <w:rsid w:val="0006515D"/>
    <w:rsid w:val="001066AD"/>
    <w:rsid w:val="00166EEB"/>
    <w:rsid w:val="001673D9"/>
    <w:rsid w:val="001970EA"/>
    <w:rsid w:val="0019782F"/>
    <w:rsid w:val="001A47F1"/>
    <w:rsid w:val="002E42F0"/>
    <w:rsid w:val="00310510"/>
    <w:rsid w:val="003120B1"/>
    <w:rsid w:val="00366AAF"/>
    <w:rsid w:val="00391107"/>
    <w:rsid w:val="003A19F4"/>
    <w:rsid w:val="003B39ED"/>
    <w:rsid w:val="003B718E"/>
    <w:rsid w:val="003F2017"/>
    <w:rsid w:val="00402896"/>
    <w:rsid w:val="0046792F"/>
    <w:rsid w:val="00485CDD"/>
    <w:rsid w:val="00505E37"/>
    <w:rsid w:val="00552FB8"/>
    <w:rsid w:val="005B43C1"/>
    <w:rsid w:val="005D2D46"/>
    <w:rsid w:val="005E3B12"/>
    <w:rsid w:val="005E60E5"/>
    <w:rsid w:val="005F02E3"/>
    <w:rsid w:val="00605AA0"/>
    <w:rsid w:val="00656FE3"/>
    <w:rsid w:val="00680BA6"/>
    <w:rsid w:val="006B5A17"/>
    <w:rsid w:val="006C7D9F"/>
    <w:rsid w:val="006D75E7"/>
    <w:rsid w:val="007012E9"/>
    <w:rsid w:val="007370E9"/>
    <w:rsid w:val="00737E8A"/>
    <w:rsid w:val="00747591"/>
    <w:rsid w:val="00814574"/>
    <w:rsid w:val="008E03C7"/>
    <w:rsid w:val="00921650"/>
    <w:rsid w:val="009362FB"/>
    <w:rsid w:val="009508AA"/>
    <w:rsid w:val="009639FF"/>
    <w:rsid w:val="00973C7F"/>
    <w:rsid w:val="009F7D1C"/>
    <w:rsid w:val="00A41CB0"/>
    <w:rsid w:val="00A41E3B"/>
    <w:rsid w:val="00B0220C"/>
    <w:rsid w:val="00B0285B"/>
    <w:rsid w:val="00BD5567"/>
    <w:rsid w:val="00C11C09"/>
    <w:rsid w:val="00C700BF"/>
    <w:rsid w:val="00D50373"/>
    <w:rsid w:val="00D65B04"/>
    <w:rsid w:val="00E61B11"/>
    <w:rsid w:val="00E76FAD"/>
    <w:rsid w:val="00E77BAE"/>
    <w:rsid w:val="00E77F08"/>
    <w:rsid w:val="00E85CC7"/>
    <w:rsid w:val="00EE7961"/>
    <w:rsid w:val="00F75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31664"/>
  <w15:docId w15:val="{0F005427-65B2-D04A-AEAB-B7F3803C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A41CB0"/>
    <w:rPr>
      <w:rFonts w:ascii="Helvetica" w:hAnsi="Helvetica" w:cs="Times New Roman"/>
      <w:sz w:val="12"/>
      <w:szCs w:val="12"/>
    </w:rPr>
  </w:style>
  <w:style w:type="paragraph" w:customStyle="1" w:styleId="p2">
    <w:name w:val="p2"/>
    <w:basedOn w:val="Normal"/>
    <w:rsid w:val="00A41CB0"/>
    <w:rPr>
      <w:rFonts w:ascii="Helvetica" w:hAnsi="Helvetica" w:cs="Times New Roman"/>
      <w:sz w:val="15"/>
      <w:szCs w:val="15"/>
    </w:rPr>
  </w:style>
  <w:style w:type="paragraph" w:customStyle="1" w:styleId="p3">
    <w:name w:val="p3"/>
    <w:basedOn w:val="Normal"/>
    <w:rsid w:val="00A41CB0"/>
    <w:rPr>
      <w:rFonts w:ascii="Helvetica" w:hAnsi="Helvetica" w:cs="Times New Roman"/>
      <w:color w:val="C73430"/>
      <w:sz w:val="15"/>
      <w:szCs w:val="15"/>
    </w:rPr>
  </w:style>
  <w:style w:type="paragraph" w:customStyle="1" w:styleId="p4">
    <w:name w:val="p4"/>
    <w:basedOn w:val="Normal"/>
    <w:rsid w:val="00A41CB0"/>
    <w:rPr>
      <w:rFonts w:ascii="Helvetica" w:hAnsi="Helvetica" w:cs="Times New Roman"/>
      <w:color w:val="244777"/>
      <w:sz w:val="32"/>
      <w:szCs w:val="32"/>
    </w:rPr>
  </w:style>
  <w:style w:type="paragraph" w:customStyle="1" w:styleId="p5">
    <w:name w:val="p5"/>
    <w:basedOn w:val="Normal"/>
    <w:rsid w:val="00A41CB0"/>
    <w:rPr>
      <w:rFonts w:ascii="Helvetica" w:hAnsi="Helvetica" w:cs="Times New Roman"/>
      <w:color w:val="FFFFFF"/>
      <w:sz w:val="15"/>
      <w:szCs w:val="15"/>
    </w:rPr>
  </w:style>
  <w:style w:type="character" w:customStyle="1" w:styleId="s1">
    <w:name w:val="s1"/>
    <w:basedOn w:val="DefaultParagraphFont"/>
    <w:rsid w:val="00A41CB0"/>
    <w:rPr>
      <w:rFonts w:ascii="Helvetica" w:hAnsi="Helvetica" w:hint="default"/>
      <w:color w:val="C73430"/>
      <w:sz w:val="11"/>
      <w:szCs w:val="11"/>
    </w:rPr>
  </w:style>
  <w:style w:type="character" w:customStyle="1" w:styleId="s2">
    <w:name w:val="s2"/>
    <w:basedOn w:val="DefaultParagraphFont"/>
    <w:rsid w:val="00A41CB0"/>
    <w:rPr>
      <w:color w:val="C73430"/>
    </w:rPr>
  </w:style>
  <w:style w:type="paragraph" w:styleId="Header">
    <w:name w:val="header"/>
    <w:basedOn w:val="Normal"/>
    <w:link w:val="HeaderChar"/>
    <w:uiPriority w:val="99"/>
    <w:unhideWhenUsed/>
    <w:rsid w:val="0019782F"/>
    <w:pPr>
      <w:tabs>
        <w:tab w:val="center" w:pos="4680"/>
        <w:tab w:val="right" w:pos="9360"/>
      </w:tabs>
    </w:pPr>
  </w:style>
  <w:style w:type="character" w:customStyle="1" w:styleId="HeaderChar">
    <w:name w:val="Header Char"/>
    <w:basedOn w:val="DefaultParagraphFont"/>
    <w:link w:val="Header"/>
    <w:uiPriority w:val="99"/>
    <w:rsid w:val="0019782F"/>
  </w:style>
  <w:style w:type="paragraph" w:styleId="Footer">
    <w:name w:val="footer"/>
    <w:basedOn w:val="Normal"/>
    <w:link w:val="FooterChar"/>
    <w:uiPriority w:val="99"/>
    <w:unhideWhenUsed/>
    <w:rsid w:val="0019782F"/>
    <w:pPr>
      <w:tabs>
        <w:tab w:val="center" w:pos="4680"/>
        <w:tab w:val="right" w:pos="9360"/>
      </w:tabs>
    </w:pPr>
  </w:style>
  <w:style w:type="character" w:customStyle="1" w:styleId="FooterChar">
    <w:name w:val="Footer Char"/>
    <w:basedOn w:val="DefaultParagraphFont"/>
    <w:link w:val="Footer"/>
    <w:uiPriority w:val="99"/>
    <w:rsid w:val="0019782F"/>
  </w:style>
  <w:style w:type="table" w:styleId="TableGrid">
    <w:name w:val="Table Grid"/>
    <w:basedOn w:val="TableNormal"/>
    <w:uiPriority w:val="59"/>
    <w:rsid w:val="00B0285B"/>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0285B"/>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D65B04"/>
    <w:rPr>
      <w:rFonts w:ascii="Tahoma" w:hAnsi="Tahoma" w:cs="Tahoma"/>
      <w:sz w:val="16"/>
      <w:szCs w:val="16"/>
    </w:rPr>
  </w:style>
  <w:style w:type="character" w:customStyle="1" w:styleId="BalloonTextChar">
    <w:name w:val="Balloon Text Char"/>
    <w:basedOn w:val="DefaultParagraphFont"/>
    <w:link w:val="BalloonText"/>
    <w:uiPriority w:val="99"/>
    <w:semiHidden/>
    <w:rsid w:val="00D65B04"/>
    <w:rPr>
      <w:rFonts w:ascii="Tahoma" w:hAnsi="Tahoma" w:cs="Tahoma"/>
      <w:sz w:val="16"/>
      <w:szCs w:val="16"/>
    </w:rPr>
  </w:style>
  <w:style w:type="paragraph" w:styleId="BodyText">
    <w:name w:val="Body Text"/>
    <w:basedOn w:val="Normal"/>
    <w:link w:val="BodyTextChar"/>
    <w:uiPriority w:val="1"/>
    <w:qFormat/>
    <w:rsid w:val="00D65B04"/>
    <w:pPr>
      <w:widowControl w:val="0"/>
      <w:autoSpaceDE w:val="0"/>
      <w:autoSpaceDN w:val="0"/>
      <w:spacing w:before="189"/>
      <w:ind w:left="911"/>
    </w:pPr>
    <w:rPr>
      <w:rFonts w:ascii="Arial" w:eastAsia="Arial" w:hAnsi="Arial" w:cs="Arial"/>
      <w:sz w:val="20"/>
      <w:szCs w:val="20"/>
    </w:rPr>
  </w:style>
  <w:style w:type="character" w:customStyle="1" w:styleId="BodyTextChar">
    <w:name w:val="Body Text Char"/>
    <w:basedOn w:val="DefaultParagraphFont"/>
    <w:link w:val="BodyText"/>
    <w:uiPriority w:val="1"/>
    <w:rsid w:val="00D65B04"/>
    <w:rPr>
      <w:rFonts w:ascii="Arial" w:eastAsia="Arial" w:hAnsi="Arial" w:cs="Arial"/>
      <w:sz w:val="20"/>
      <w:szCs w:val="20"/>
    </w:rPr>
  </w:style>
  <w:style w:type="character" w:styleId="PageNumber">
    <w:name w:val="page number"/>
    <w:basedOn w:val="DefaultParagraphFont"/>
    <w:uiPriority w:val="99"/>
    <w:semiHidden/>
    <w:unhideWhenUsed/>
    <w:rsid w:val="00E77F08"/>
  </w:style>
  <w:style w:type="paragraph" w:styleId="ListParagraph">
    <w:name w:val="List Paragraph"/>
    <w:basedOn w:val="Normal"/>
    <w:uiPriority w:val="34"/>
    <w:qFormat/>
    <w:rsid w:val="00391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4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alsh\Downloads\LC7058_VehicleUsePolicy_0419%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LC7058_VehicleUsePolicy_0419 (1)</Template>
  <TotalTime>0</TotalTime>
  <Pages>15</Pages>
  <Words>2680</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Walsh</dc:creator>
  <cp:lastModifiedBy>Walsh, Sarah</cp:lastModifiedBy>
  <cp:revision>2</cp:revision>
  <dcterms:created xsi:type="dcterms:W3CDTF">2019-09-09T18:38:00Z</dcterms:created>
  <dcterms:modified xsi:type="dcterms:W3CDTF">2019-09-09T18:38:00Z</dcterms:modified>
</cp:coreProperties>
</file>